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7BA" w:rsidRPr="00C668D1" w:rsidRDefault="00BD37BA" w:rsidP="00BD37BA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firstLine="360"/>
        <w:jc w:val="center"/>
        <w:rPr>
          <w:b/>
          <w:bCs/>
          <w:caps/>
          <w:lang w:eastAsia="ar-SA"/>
        </w:rPr>
      </w:pPr>
      <w:r w:rsidRPr="00C668D1">
        <w:rPr>
          <w:b/>
          <w:bCs/>
          <w:caps/>
          <w:lang w:eastAsia="ar-SA"/>
        </w:rPr>
        <w:t>МИНИСТЕРСТВО ОБЩЕГО И ПРОФЕССИОНАЛЬНОГО ОБРАЗОВАНИЯ свЕРДЛОВСКОЙ области</w:t>
      </w:r>
    </w:p>
    <w:p w:rsidR="00BD37BA" w:rsidRPr="003820EC" w:rsidRDefault="00BD37BA" w:rsidP="00BD37BA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firstLine="360"/>
        <w:jc w:val="center"/>
        <w:rPr>
          <w:b/>
          <w:bCs/>
          <w:caps/>
          <w:sz w:val="26"/>
          <w:szCs w:val="26"/>
          <w:lang w:eastAsia="ar-SA"/>
        </w:rPr>
      </w:pPr>
    </w:p>
    <w:p w:rsidR="00BD37BA" w:rsidRPr="0089358C" w:rsidRDefault="00BD37BA" w:rsidP="00BD37BA">
      <w:pPr>
        <w:pStyle w:val="ad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89358C">
        <w:rPr>
          <w:rFonts w:ascii="Times New Roman" w:hAnsi="Times New Roman"/>
          <w:sz w:val="28"/>
          <w:szCs w:val="28"/>
          <w:lang w:eastAsia="ar-SA"/>
        </w:rPr>
        <w:t>Государственное бюджетное</w:t>
      </w:r>
      <w:r>
        <w:rPr>
          <w:rFonts w:ascii="Times New Roman" w:hAnsi="Times New Roman"/>
          <w:sz w:val="28"/>
          <w:szCs w:val="28"/>
          <w:lang w:eastAsia="ar-SA"/>
        </w:rPr>
        <w:t xml:space="preserve"> профессиональное </w:t>
      </w:r>
      <w:r w:rsidRPr="0089358C">
        <w:rPr>
          <w:rFonts w:ascii="Times New Roman" w:hAnsi="Times New Roman"/>
          <w:sz w:val="28"/>
          <w:szCs w:val="28"/>
          <w:lang w:eastAsia="ar-SA"/>
        </w:rPr>
        <w:t>образовательное учреждение Свердловской области</w:t>
      </w:r>
    </w:p>
    <w:p w:rsidR="00BD37BA" w:rsidRPr="0089358C" w:rsidRDefault="00BD37BA" w:rsidP="00BD37BA">
      <w:pPr>
        <w:pStyle w:val="ad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89358C">
        <w:rPr>
          <w:rFonts w:ascii="Times New Roman" w:hAnsi="Times New Roman"/>
          <w:sz w:val="28"/>
          <w:szCs w:val="28"/>
          <w:lang w:eastAsia="ar-SA"/>
        </w:rPr>
        <w:t>«Баранчинский электромеханический техникум»</w:t>
      </w:r>
    </w:p>
    <w:p w:rsidR="00BD37BA" w:rsidRPr="003820EC" w:rsidRDefault="00BD37BA" w:rsidP="00BD37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  <w:rPr>
          <w:b/>
          <w:caps/>
          <w:sz w:val="28"/>
          <w:szCs w:val="28"/>
          <w:lang w:eastAsia="ar-SA"/>
        </w:rPr>
      </w:pPr>
    </w:p>
    <w:p w:rsidR="00BD37BA" w:rsidRPr="003820EC" w:rsidRDefault="00BD37BA" w:rsidP="00BD37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  <w:rPr>
          <w:b/>
          <w:caps/>
          <w:sz w:val="28"/>
          <w:szCs w:val="28"/>
          <w:lang w:eastAsia="ar-SA"/>
        </w:rPr>
      </w:pPr>
    </w:p>
    <w:p w:rsidR="00DA3830" w:rsidRDefault="00DA3830" w:rsidP="00DA3830">
      <w:pPr>
        <w:spacing w:line="200" w:lineRule="atLeast"/>
      </w:pPr>
    </w:p>
    <w:p w:rsidR="00DA3830" w:rsidRDefault="00DA3830" w:rsidP="00DA3830">
      <w:pPr>
        <w:spacing w:line="200" w:lineRule="atLeast"/>
      </w:pPr>
    </w:p>
    <w:p w:rsidR="00DA3830" w:rsidRDefault="00DA3830" w:rsidP="00DA3830">
      <w:pPr>
        <w:spacing w:line="200" w:lineRule="atLeast"/>
      </w:pPr>
    </w:p>
    <w:p w:rsidR="00DA3830" w:rsidRDefault="00DA3830" w:rsidP="00DA3830">
      <w:pPr>
        <w:spacing w:line="200" w:lineRule="atLeast"/>
      </w:pPr>
    </w:p>
    <w:p w:rsidR="00DA3830" w:rsidRDefault="00DA3830" w:rsidP="00DA3830">
      <w:pPr>
        <w:spacing w:line="200" w:lineRule="atLeast"/>
      </w:pPr>
    </w:p>
    <w:p w:rsidR="00DA3830" w:rsidRDefault="00DA3830" w:rsidP="00DA3830">
      <w:pPr>
        <w:spacing w:line="200" w:lineRule="atLeast"/>
      </w:pPr>
    </w:p>
    <w:p w:rsidR="00DA3830" w:rsidRDefault="00DA3830" w:rsidP="00DA3830">
      <w:pPr>
        <w:spacing w:line="200" w:lineRule="atLeast"/>
      </w:pPr>
    </w:p>
    <w:p w:rsidR="00BD37BA" w:rsidRPr="00616274" w:rsidRDefault="00BD37BA" w:rsidP="00BD37BA">
      <w:pPr>
        <w:spacing w:line="360" w:lineRule="auto"/>
        <w:rPr>
          <w:rFonts w:eastAsia="Calibri"/>
          <w:b/>
          <w:bCs/>
          <w:sz w:val="28"/>
          <w:szCs w:val="28"/>
        </w:rPr>
      </w:pPr>
      <w:r w:rsidRPr="00616274">
        <w:rPr>
          <w:sz w:val="28"/>
          <w:szCs w:val="28"/>
        </w:rPr>
        <w:t>Методические указания к выполнению контрольной работы для студентов заочной формы обучения по специальности 22.02.06 Сварочное производство</w:t>
      </w:r>
    </w:p>
    <w:p w:rsidR="00BD37BA" w:rsidRDefault="00BD37BA" w:rsidP="00BD37BA">
      <w:pPr>
        <w:spacing w:line="360" w:lineRule="auto"/>
        <w:rPr>
          <w:rFonts w:eastAsia="Calibri"/>
          <w:b/>
          <w:bCs/>
        </w:rPr>
      </w:pPr>
    </w:p>
    <w:p w:rsidR="00DA3830" w:rsidRDefault="00DA3830" w:rsidP="00BD37BA">
      <w:pPr>
        <w:spacing w:line="360" w:lineRule="auto"/>
      </w:pPr>
    </w:p>
    <w:p w:rsidR="00DA3830" w:rsidRDefault="00DA3830" w:rsidP="00DA3830">
      <w:pPr>
        <w:spacing w:line="200" w:lineRule="atLeast"/>
      </w:pPr>
    </w:p>
    <w:p w:rsidR="00DA3830" w:rsidRPr="00593F56" w:rsidRDefault="00DA3830" w:rsidP="00DA3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Style w:val="FontStyle73"/>
          <w:sz w:val="32"/>
          <w:szCs w:val="32"/>
        </w:rPr>
      </w:pPr>
      <w:r w:rsidRPr="00F26D2C">
        <w:rPr>
          <w:b/>
          <w:bCs/>
          <w:sz w:val="32"/>
          <w:szCs w:val="32"/>
        </w:rPr>
        <w:t>ПМ. 01</w:t>
      </w:r>
      <w:r w:rsidRPr="00F26D2C">
        <w:rPr>
          <w:sz w:val="32"/>
          <w:szCs w:val="32"/>
        </w:rPr>
        <w:t xml:space="preserve">. </w:t>
      </w:r>
      <w:r w:rsidRPr="00F26D2C">
        <w:rPr>
          <w:rStyle w:val="FontStyle73"/>
          <w:sz w:val="32"/>
          <w:szCs w:val="32"/>
        </w:rPr>
        <w:t xml:space="preserve">Подготовка и осуществление технологических </w:t>
      </w:r>
    </w:p>
    <w:p w:rsidR="00DA3830" w:rsidRPr="00F26D2C" w:rsidRDefault="00DA3830" w:rsidP="00DA3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32"/>
          <w:szCs w:val="32"/>
        </w:rPr>
      </w:pPr>
      <w:r w:rsidRPr="00F26D2C">
        <w:rPr>
          <w:rStyle w:val="FontStyle73"/>
          <w:sz w:val="32"/>
          <w:szCs w:val="32"/>
        </w:rPr>
        <w:t>процессов изготовления сварных конструкций</w:t>
      </w:r>
      <w:r w:rsidRPr="00F26D2C">
        <w:rPr>
          <w:b/>
          <w:bCs/>
          <w:sz w:val="32"/>
          <w:szCs w:val="32"/>
        </w:rPr>
        <w:t xml:space="preserve"> </w:t>
      </w:r>
    </w:p>
    <w:p w:rsidR="00DA3830" w:rsidRPr="00616274" w:rsidRDefault="00DA3830" w:rsidP="00DA38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i/>
          <w:caps/>
          <w:sz w:val="28"/>
          <w:szCs w:val="28"/>
        </w:rPr>
      </w:pPr>
    </w:p>
    <w:p w:rsidR="00DA3830" w:rsidRPr="00616274" w:rsidRDefault="00DA3830" w:rsidP="00DA3830">
      <w:pPr>
        <w:spacing w:line="200" w:lineRule="atLeast"/>
        <w:jc w:val="center"/>
        <w:rPr>
          <w:rFonts w:eastAsia="Calibri"/>
          <w:b/>
          <w:bCs/>
          <w:sz w:val="28"/>
          <w:szCs w:val="28"/>
        </w:rPr>
      </w:pPr>
      <w:r w:rsidRPr="00616274">
        <w:rPr>
          <w:rFonts w:eastAsia="Calibri"/>
          <w:b/>
          <w:bCs/>
          <w:sz w:val="28"/>
          <w:szCs w:val="28"/>
        </w:rPr>
        <w:t>МДК 01. 02</w:t>
      </w:r>
    </w:p>
    <w:p w:rsidR="00DA3830" w:rsidRPr="00616274" w:rsidRDefault="00DA3830" w:rsidP="00DA3830">
      <w:pPr>
        <w:spacing w:line="200" w:lineRule="atLeast"/>
        <w:rPr>
          <w:rFonts w:eastAsia="Calibri"/>
          <w:b/>
          <w:bCs/>
          <w:sz w:val="28"/>
          <w:szCs w:val="28"/>
        </w:rPr>
      </w:pPr>
      <w:r w:rsidRPr="00616274">
        <w:rPr>
          <w:rFonts w:eastAsia="Calibri"/>
          <w:b/>
          <w:bCs/>
          <w:sz w:val="28"/>
          <w:szCs w:val="28"/>
        </w:rPr>
        <w:t>Основное оборудование для производства сварных конструкций</w:t>
      </w:r>
    </w:p>
    <w:p w:rsidR="00DA3830" w:rsidRPr="00616274" w:rsidRDefault="00DA3830" w:rsidP="00DA3830">
      <w:pPr>
        <w:spacing w:line="200" w:lineRule="atLeast"/>
        <w:rPr>
          <w:rFonts w:eastAsia="Calibri"/>
          <w:b/>
          <w:bCs/>
          <w:sz w:val="28"/>
          <w:szCs w:val="28"/>
        </w:rPr>
      </w:pPr>
    </w:p>
    <w:p w:rsidR="00DA3830" w:rsidRPr="00616274" w:rsidRDefault="00DA3830" w:rsidP="00DA3830">
      <w:pPr>
        <w:spacing w:line="200" w:lineRule="atLeast"/>
        <w:rPr>
          <w:rFonts w:eastAsia="Calibri"/>
          <w:b/>
          <w:bCs/>
          <w:sz w:val="28"/>
          <w:szCs w:val="28"/>
        </w:rPr>
      </w:pPr>
    </w:p>
    <w:p w:rsidR="00BD37BA" w:rsidRPr="004415ED" w:rsidRDefault="00BD37BA" w:rsidP="00BD37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i/>
          <w:caps/>
          <w:sz w:val="20"/>
          <w:szCs w:val="20"/>
        </w:rPr>
      </w:pPr>
      <w:r>
        <w:rPr>
          <w:i/>
          <w:caps/>
          <w:sz w:val="20"/>
          <w:szCs w:val="20"/>
        </w:rPr>
        <w:t>(заочное отделение)</w:t>
      </w:r>
    </w:p>
    <w:p w:rsidR="00BD37BA" w:rsidRPr="0089358C" w:rsidRDefault="00BD37BA" w:rsidP="00BD37BA">
      <w:pPr>
        <w:widowControl w:val="0"/>
        <w:suppressAutoHyphens/>
        <w:jc w:val="center"/>
        <w:rPr>
          <w:sz w:val="28"/>
          <w:szCs w:val="28"/>
        </w:rPr>
      </w:pPr>
    </w:p>
    <w:p w:rsidR="00BD37BA" w:rsidRPr="0089358C" w:rsidRDefault="00BD37BA" w:rsidP="00BD3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i/>
          <w:caps/>
          <w:sz w:val="20"/>
          <w:szCs w:val="20"/>
          <w:lang w:eastAsia="ar-SA"/>
        </w:rPr>
      </w:pPr>
    </w:p>
    <w:p w:rsidR="00BD37BA" w:rsidRPr="0089358C" w:rsidRDefault="00BD37BA" w:rsidP="00BD37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  <w:rPr>
          <w:i/>
          <w:caps/>
          <w:sz w:val="20"/>
          <w:szCs w:val="20"/>
          <w:lang w:eastAsia="ar-SA"/>
        </w:rPr>
      </w:pPr>
    </w:p>
    <w:p w:rsidR="00BD37BA" w:rsidRPr="0089358C" w:rsidRDefault="00BD37BA" w:rsidP="00BD37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  <w:rPr>
          <w:caps/>
          <w:sz w:val="28"/>
          <w:szCs w:val="28"/>
          <w:lang w:eastAsia="ar-SA"/>
        </w:rPr>
      </w:pPr>
    </w:p>
    <w:p w:rsidR="00BD37BA" w:rsidRPr="0089358C" w:rsidRDefault="00BD37BA" w:rsidP="00BD37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  <w:rPr>
          <w:caps/>
          <w:sz w:val="28"/>
          <w:szCs w:val="28"/>
          <w:lang w:eastAsia="ar-SA"/>
        </w:rPr>
      </w:pPr>
    </w:p>
    <w:p w:rsidR="00BD37BA" w:rsidRDefault="00BD37BA" w:rsidP="00BD37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  <w:rPr>
          <w:caps/>
          <w:sz w:val="28"/>
          <w:szCs w:val="28"/>
          <w:lang w:eastAsia="ar-SA"/>
        </w:rPr>
      </w:pPr>
    </w:p>
    <w:p w:rsidR="00BD37BA" w:rsidRDefault="00BD37BA" w:rsidP="00BD37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  <w:rPr>
          <w:caps/>
          <w:sz w:val="28"/>
          <w:szCs w:val="28"/>
          <w:lang w:eastAsia="ar-SA"/>
        </w:rPr>
      </w:pPr>
    </w:p>
    <w:p w:rsidR="00BD37BA" w:rsidRDefault="00BD37BA" w:rsidP="00BD37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  <w:rPr>
          <w:caps/>
          <w:sz w:val="28"/>
          <w:szCs w:val="28"/>
          <w:lang w:eastAsia="ar-SA"/>
        </w:rPr>
      </w:pPr>
    </w:p>
    <w:p w:rsidR="00BD37BA" w:rsidRDefault="00BD37BA" w:rsidP="00BD37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  <w:rPr>
          <w:caps/>
          <w:sz w:val="28"/>
          <w:szCs w:val="28"/>
          <w:lang w:eastAsia="ar-SA"/>
        </w:rPr>
      </w:pPr>
    </w:p>
    <w:p w:rsidR="00BD37BA" w:rsidRDefault="00BD37BA" w:rsidP="00BD37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  <w:rPr>
          <w:caps/>
          <w:sz w:val="28"/>
          <w:szCs w:val="28"/>
          <w:lang w:eastAsia="ar-SA"/>
        </w:rPr>
      </w:pPr>
    </w:p>
    <w:p w:rsidR="00BD37BA" w:rsidRDefault="00BD37BA" w:rsidP="00BD37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  <w:rPr>
          <w:caps/>
          <w:sz w:val="28"/>
          <w:szCs w:val="28"/>
          <w:lang w:eastAsia="ar-SA"/>
        </w:rPr>
      </w:pPr>
    </w:p>
    <w:p w:rsidR="00BD37BA" w:rsidRDefault="00BD37BA" w:rsidP="00BD37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  <w:rPr>
          <w:caps/>
          <w:sz w:val="28"/>
          <w:szCs w:val="28"/>
          <w:lang w:eastAsia="ar-SA"/>
        </w:rPr>
      </w:pPr>
    </w:p>
    <w:p w:rsidR="00BD37BA" w:rsidRDefault="00BD37BA" w:rsidP="00BD37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  <w:rPr>
          <w:caps/>
          <w:sz w:val="28"/>
          <w:szCs w:val="28"/>
          <w:lang w:eastAsia="ar-SA"/>
        </w:rPr>
      </w:pPr>
    </w:p>
    <w:p w:rsidR="00BD37BA" w:rsidRDefault="00BD37BA" w:rsidP="00BD37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  <w:rPr>
          <w:caps/>
          <w:sz w:val="28"/>
          <w:szCs w:val="28"/>
          <w:lang w:eastAsia="ar-SA"/>
        </w:rPr>
      </w:pPr>
    </w:p>
    <w:p w:rsidR="00BD37BA" w:rsidRPr="0089358C" w:rsidRDefault="00BD37BA" w:rsidP="00BD37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  <w:rPr>
          <w:lang w:eastAsia="ar-SA"/>
        </w:rPr>
      </w:pPr>
    </w:p>
    <w:p w:rsidR="00BD37BA" w:rsidRPr="0089358C" w:rsidRDefault="00BD37BA" w:rsidP="00BD3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pacing w:val="-2"/>
          <w:sz w:val="20"/>
          <w:szCs w:val="20"/>
          <w:lang w:eastAsia="ar-SA"/>
        </w:rPr>
      </w:pPr>
    </w:p>
    <w:p w:rsidR="00BD37BA" w:rsidRPr="0089358C" w:rsidRDefault="00BD37BA" w:rsidP="00BD3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8"/>
          <w:szCs w:val="28"/>
          <w:lang w:eastAsia="ar-SA"/>
        </w:rPr>
      </w:pPr>
      <w:r w:rsidRPr="0089358C">
        <w:rPr>
          <w:sz w:val="28"/>
          <w:szCs w:val="28"/>
          <w:lang w:eastAsia="ar-SA"/>
        </w:rPr>
        <w:t>201</w:t>
      </w:r>
      <w:r>
        <w:rPr>
          <w:sz w:val="28"/>
          <w:szCs w:val="28"/>
          <w:lang w:eastAsia="ar-SA"/>
        </w:rPr>
        <w:t>8</w:t>
      </w:r>
      <w:r w:rsidRPr="0089358C">
        <w:rPr>
          <w:sz w:val="28"/>
          <w:szCs w:val="28"/>
          <w:lang w:eastAsia="ar-SA"/>
        </w:rPr>
        <w:t xml:space="preserve"> г.</w:t>
      </w:r>
    </w:p>
    <w:p w:rsidR="00CF3C92" w:rsidRPr="00BD37BA" w:rsidRDefault="00CF3C92" w:rsidP="00BD37BA">
      <w:pPr>
        <w:spacing w:line="276" w:lineRule="auto"/>
        <w:ind w:firstLine="709"/>
        <w:rPr>
          <w:sz w:val="28"/>
          <w:szCs w:val="28"/>
        </w:rPr>
      </w:pPr>
      <w:r w:rsidRPr="00BD37BA">
        <w:rPr>
          <w:sz w:val="28"/>
          <w:szCs w:val="28"/>
        </w:rPr>
        <w:lastRenderedPageBreak/>
        <w:t xml:space="preserve"> Методические указания к выполнению контрольной работы составл</w:t>
      </w:r>
      <w:r w:rsidRPr="00BD37BA">
        <w:rPr>
          <w:sz w:val="28"/>
          <w:szCs w:val="28"/>
        </w:rPr>
        <w:t>е</w:t>
      </w:r>
      <w:r w:rsidRPr="00BD37BA">
        <w:rPr>
          <w:sz w:val="28"/>
          <w:szCs w:val="28"/>
        </w:rPr>
        <w:t>ны в соответствии с рабочей программой ПМ1 «Подготовка и осуществление технологических процессов изготовления сварных конструкций», МДК 01.02 «Основное оборудование для производства сварных конструкций» и предн</w:t>
      </w:r>
      <w:r w:rsidRPr="00BD37BA">
        <w:rPr>
          <w:sz w:val="28"/>
          <w:szCs w:val="28"/>
        </w:rPr>
        <w:t>а</w:t>
      </w:r>
      <w:r w:rsidRPr="00BD37BA">
        <w:rPr>
          <w:sz w:val="28"/>
          <w:szCs w:val="28"/>
        </w:rPr>
        <w:t>значены для студентов заочного отделения, обучающихся по специальности 22</w:t>
      </w:r>
      <w:r w:rsidR="00C668D1">
        <w:rPr>
          <w:sz w:val="28"/>
          <w:szCs w:val="28"/>
        </w:rPr>
        <w:t>.02.06 Сварочное производство п</w:t>
      </w:r>
      <w:r w:rsidRPr="00BD37BA">
        <w:rPr>
          <w:sz w:val="28"/>
          <w:szCs w:val="28"/>
        </w:rPr>
        <w:t>о темам МДК 01.02 «Основное оборуд</w:t>
      </w:r>
      <w:r w:rsidRPr="00BD37BA">
        <w:rPr>
          <w:sz w:val="28"/>
          <w:szCs w:val="28"/>
        </w:rPr>
        <w:t>о</w:t>
      </w:r>
      <w:r w:rsidRPr="00BD37BA">
        <w:rPr>
          <w:sz w:val="28"/>
          <w:szCs w:val="28"/>
        </w:rPr>
        <w:t>вание для производства сварных конструкций», указана литература, необх</w:t>
      </w:r>
      <w:r w:rsidRPr="00BD37BA">
        <w:rPr>
          <w:sz w:val="28"/>
          <w:szCs w:val="28"/>
        </w:rPr>
        <w:t>о</w:t>
      </w:r>
      <w:r w:rsidRPr="00BD37BA">
        <w:rPr>
          <w:sz w:val="28"/>
          <w:szCs w:val="28"/>
        </w:rPr>
        <w:t>димая при изучении материала. Приведены задания обязательной контрол</w:t>
      </w:r>
      <w:r w:rsidRPr="00BD37BA">
        <w:rPr>
          <w:sz w:val="28"/>
          <w:szCs w:val="28"/>
        </w:rPr>
        <w:t>ь</w:t>
      </w:r>
      <w:r w:rsidRPr="00BD37BA">
        <w:rPr>
          <w:sz w:val="28"/>
          <w:szCs w:val="28"/>
        </w:rPr>
        <w:t xml:space="preserve">ной работы по МДК 01.02. </w:t>
      </w:r>
    </w:p>
    <w:p w:rsidR="00CF3C92" w:rsidRPr="00BD37BA" w:rsidRDefault="00CF3C92" w:rsidP="00BD37BA">
      <w:pPr>
        <w:spacing w:line="276" w:lineRule="auto"/>
        <w:rPr>
          <w:sz w:val="28"/>
          <w:szCs w:val="28"/>
        </w:rPr>
      </w:pPr>
    </w:p>
    <w:p w:rsidR="00BD37BA" w:rsidRPr="004368E4" w:rsidRDefault="00BD37BA" w:rsidP="00BD37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  <w:r w:rsidRPr="004368E4">
        <w:rPr>
          <w:b/>
          <w:sz w:val="28"/>
          <w:szCs w:val="28"/>
        </w:rPr>
        <w:t>Разработчик (и):</w:t>
      </w:r>
    </w:p>
    <w:p w:rsidR="00BD37BA" w:rsidRPr="004368E4" w:rsidRDefault="00BD37BA" w:rsidP="00BD37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kern w:val="3"/>
          <w:sz w:val="28"/>
          <w:szCs w:val="28"/>
        </w:rPr>
      </w:pPr>
    </w:p>
    <w:p w:rsidR="00BD37BA" w:rsidRPr="004368E4" w:rsidRDefault="00BD37BA" w:rsidP="00BD37BA">
      <w:pPr>
        <w:rPr>
          <w:sz w:val="28"/>
          <w:szCs w:val="28"/>
        </w:rPr>
      </w:pPr>
      <w:r w:rsidRPr="004368E4">
        <w:rPr>
          <w:sz w:val="28"/>
          <w:szCs w:val="28"/>
          <w:u w:val="single"/>
        </w:rPr>
        <w:t>ГБПОУ СО БЭМТ</w:t>
      </w:r>
      <w:r w:rsidRPr="004368E4">
        <w:rPr>
          <w:b/>
          <w:sz w:val="28"/>
          <w:szCs w:val="28"/>
        </w:rPr>
        <w:t xml:space="preserve">                   </w:t>
      </w:r>
      <w:r w:rsidRPr="004368E4">
        <w:rPr>
          <w:sz w:val="28"/>
          <w:szCs w:val="28"/>
          <w:u w:val="single"/>
        </w:rPr>
        <w:t>преподаватель</w:t>
      </w:r>
      <w:r w:rsidRPr="004368E4">
        <w:rPr>
          <w:b/>
          <w:sz w:val="28"/>
          <w:szCs w:val="28"/>
        </w:rPr>
        <w:t xml:space="preserve">                               </w:t>
      </w:r>
      <w:r w:rsidRPr="004368E4">
        <w:rPr>
          <w:sz w:val="28"/>
          <w:szCs w:val="28"/>
        </w:rPr>
        <w:t>Боброва О.И.</w:t>
      </w:r>
    </w:p>
    <w:p w:rsidR="00BD37BA" w:rsidRPr="004368E4" w:rsidRDefault="00BD37BA" w:rsidP="00BD37BA">
      <w:pPr>
        <w:tabs>
          <w:tab w:val="left" w:pos="6225"/>
        </w:tabs>
        <w:rPr>
          <w:sz w:val="28"/>
          <w:szCs w:val="28"/>
        </w:rPr>
      </w:pPr>
      <w:r w:rsidRPr="004368E4">
        <w:rPr>
          <w:b/>
          <w:sz w:val="28"/>
          <w:szCs w:val="28"/>
        </w:rPr>
        <w:t xml:space="preserve"> </w:t>
      </w:r>
      <w:r w:rsidRPr="004368E4">
        <w:rPr>
          <w:sz w:val="28"/>
          <w:szCs w:val="28"/>
        </w:rPr>
        <w:t xml:space="preserve">   (место работы)                     (занимаемая должность)                (инициалы, фамилия)</w:t>
      </w:r>
    </w:p>
    <w:p w:rsidR="00BD37BA" w:rsidRPr="004368E4" w:rsidRDefault="00BD37BA" w:rsidP="00BD37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kern w:val="3"/>
          <w:sz w:val="28"/>
          <w:szCs w:val="28"/>
        </w:rPr>
      </w:pPr>
    </w:p>
    <w:p w:rsidR="00BD37BA" w:rsidRPr="004368E4" w:rsidRDefault="00BD37BA" w:rsidP="00BD37BA">
      <w:pPr>
        <w:rPr>
          <w:b/>
          <w:sz w:val="28"/>
          <w:szCs w:val="28"/>
        </w:rPr>
      </w:pPr>
      <w:r w:rsidRPr="004368E4">
        <w:rPr>
          <w:b/>
          <w:sz w:val="28"/>
          <w:szCs w:val="28"/>
        </w:rPr>
        <w:t>___________________        _________________         _____________________</w:t>
      </w:r>
    </w:p>
    <w:p w:rsidR="00BD37BA" w:rsidRPr="004368E4" w:rsidRDefault="00BD37BA" w:rsidP="00BD37BA">
      <w:pPr>
        <w:tabs>
          <w:tab w:val="left" w:pos="6225"/>
        </w:tabs>
        <w:rPr>
          <w:sz w:val="28"/>
          <w:szCs w:val="28"/>
        </w:rPr>
      </w:pPr>
      <w:r w:rsidRPr="004368E4">
        <w:rPr>
          <w:b/>
          <w:sz w:val="28"/>
          <w:szCs w:val="28"/>
        </w:rPr>
        <w:t xml:space="preserve"> </w:t>
      </w:r>
      <w:r w:rsidRPr="004368E4">
        <w:rPr>
          <w:sz w:val="28"/>
          <w:szCs w:val="28"/>
        </w:rPr>
        <w:t xml:space="preserve">   (место работы)                        (занимаемая должность)                (инициалы, фамилия)</w:t>
      </w:r>
    </w:p>
    <w:p w:rsidR="00BD37BA" w:rsidRPr="004368E4" w:rsidRDefault="00BD37BA" w:rsidP="00BD37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BD37BA" w:rsidRPr="004368E4" w:rsidRDefault="00BD37BA" w:rsidP="00BD37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8"/>
          <w:szCs w:val="28"/>
        </w:rPr>
      </w:pPr>
    </w:p>
    <w:p w:rsidR="00BD37BA" w:rsidRPr="004368E4" w:rsidRDefault="00BD37BA" w:rsidP="00BD37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color w:val="0000FF"/>
          <w:sz w:val="28"/>
          <w:szCs w:val="28"/>
        </w:rPr>
      </w:pPr>
    </w:p>
    <w:p w:rsidR="00BD37BA" w:rsidRPr="004368E4" w:rsidRDefault="00BD37BA" w:rsidP="00BD37BA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Cs/>
          <w:color w:val="000000"/>
          <w:sz w:val="28"/>
          <w:szCs w:val="28"/>
        </w:rPr>
      </w:pPr>
      <w:r w:rsidRPr="004368E4">
        <w:rPr>
          <w:bCs/>
          <w:color w:val="000000"/>
          <w:sz w:val="28"/>
          <w:szCs w:val="28"/>
        </w:rPr>
        <w:t>Рекомендована Методическим советом ГБПОУ СО «Баранчинский электр</w:t>
      </w:r>
      <w:r w:rsidRPr="004368E4">
        <w:rPr>
          <w:bCs/>
          <w:color w:val="000000"/>
          <w:sz w:val="28"/>
          <w:szCs w:val="28"/>
        </w:rPr>
        <w:t>о</w:t>
      </w:r>
      <w:r w:rsidRPr="004368E4">
        <w:rPr>
          <w:bCs/>
          <w:color w:val="000000"/>
          <w:sz w:val="28"/>
          <w:szCs w:val="28"/>
        </w:rPr>
        <w:t>механический техникум».</w:t>
      </w:r>
    </w:p>
    <w:p w:rsidR="00BD37BA" w:rsidRPr="004368E4" w:rsidRDefault="00BD37BA" w:rsidP="00BD37BA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Cs/>
          <w:color w:val="000000"/>
          <w:sz w:val="28"/>
          <w:szCs w:val="28"/>
        </w:rPr>
      </w:pPr>
    </w:p>
    <w:p w:rsidR="00BD37BA" w:rsidRPr="004368E4" w:rsidRDefault="00BD37BA" w:rsidP="00BD37BA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Cs/>
          <w:color w:val="000000"/>
          <w:sz w:val="28"/>
          <w:szCs w:val="28"/>
        </w:rPr>
      </w:pPr>
      <w:r w:rsidRPr="004368E4">
        <w:rPr>
          <w:bCs/>
          <w:color w:val="000000"/>
          <w:sz w:val="28"/>
          <w:szCs w:val="28"/>
        </w:rPr>
        <w:t>Про</w:t>
      </w:r>
      <w:r>
        <w:rPr>
          <w:bCs/>
          <w:color w:val="000000"/>
          <w:sz w:val="28"/>
          <w:szCs w:val="28"/>
        </w:rPr>
        <w:t>токол № 1</w:t>
      </w:r>
      <w:r w:rsidR="0033128A">
        <w:rPr>
          <w:bCs/>
          <w:color w:val="000000"/>
          <w:sz w:val="28"/>
          <w:szCs w:val="28"/>
        </w:rPr>
        <w:t xml:space="preserve">2_от « 02_» февраля </w:t>
      </w:r>
      <w:r>
        <w:rPr>
          <w:bCs/>
          <w:color w:val="000000"/>
          <w:sz w:val="28"/>
          <w:szCs w:val="28"/>
        </w:rPr>
        <w:t>_201</w:t>
      </w:r>
      <w:r w:rsidR="0033128A">
        <w:rPr>
          <w:bCs/>
          <w:color w:val="000000"/>
          <w:sz w:val="28"/>
          <w:szCs w:val="28"/>
        </w:rPr>
        <w:t>8</w:t>
      </w:r>
      <w:r w:rsidRPr="004368E4">
        <w:rPr>
          <w:bCs/>
          <w:color w:val="000000"/>
          <w:sz w:val="28"/>
          <w:szCs w:val="28"/>
        </w:rPr>
        <w:t xml:space="preserve"> г.</w:t>
      </w:r>
    </w:p>
    <w:p w:rsidR="00BD37BA" w:rsidRDefault="00BD37BA" w:rsidP="00BD37BA">
      <w:pPr>
        <w:widowControl w:val="0"/>
        <w:tabs>
          <w:tab w:val="left" w:pos="0"/>
        </w:tabs>
        <w:suppressAutoHyphens/>
        <w:ind w:firstLine="1440"/>
        <w:rPr>
          <w:sz w:val="28"/>
          <w:szCs w:val="28"/>
          <w:vertAlign w:val="superscript"/>
        </w:rPr>
      </w:pPr>
    </w:p>
    <w:p w:rsidR="00BD37BA" w:rsidRDefault="00BD37BA" w:rsidP="00BD37BA">
      <w:pPr>
        <w:widowControl w:val="0"/>
        <w:tabs>
          <w:tab w:val="left" w:pos="0"/>
        </w:tabs>
        <w:suppressAutoHyphens/>
        <w:ind w:firstLine="1440"/>
        <w:rPr>
          <w:sz w:val="28"/>
          <w:szCs w:val="28"/>
          <w:vertAlign w:val="superscript"/>
        </w:rPr>
      </w:pPr>
    </w:p>
    <w:p w:rsidR="00BD37BA" w:rsidRDefault="00BD37BA" w:rsidP="00BD37BA">
      <w:pPr>
        <w:widowControl w:val="0"/>
        <w:tabs>
          <w:tab w:val="left" w:pos="0"/>
        </w:tabs>
        <w:suppressAutoHyphens/>
        <w:ind w:firstLine="1440"/>
        <w:rPr>
          <w:sz w:val="28"/>
          <w:szCs w:val="28"/>
          <w:vertAlign w:val="superscript"/>
        </w:rPr>
      </w:pPr>
    </w:p>
    <w:p w:rsidR="00BD37BA" w:rsidRDefault="00BD37BA" w:rsidP="00BD37BA">
      <w:pPr>
        <w:widowControl w:val="0"/>
        <w:tabs>
          <w:tab w:val="left" w:pos="0"/>
        </w:tabs>
        <w:suppressAutoHyphens/>
        <w:ind w:firstLine="1440"/>
        <w:rPr>
          <w:sz w:val="28"/>
          <w:szCs w:val="28"/>
          <w:vertAlign w:val="superscript"/>
        </w:rPr>
      </w:pPr>
    </w:p>
    <w:p w:rsidR="00BD37BA" w:rsidRDefault="00BD37BA" w:rsidP="00BD37BA">
      <w:pPr>
        <w:widowControl w:val="0"/>
        <w:tabs>
          <w:tab w:val="left" w:pos="0"/>
        </w:tabs>
        <w:suppressAutoHyphens/>
        <w:ind w:firstLine="1440"/>
        <w:rPr>
          <w:sz w:val="28"/>
          <w:szCs w:val="28"/>
          <w:vertAlign w:val="superscript"/>
        </w:rPr>
      </w:pPr>
    </w:p>
    <w:p w:rsidR="00BD37BA" w:rsidRDefault="00BD37BA" w:rsidP="00BD37BA">
      <w:pPr>
        <w:widowControl w:val="0"/>
        <w:tabs>
          <w:tab w:val="left" w:pos="0"/>
        </w:tabs>
        <w:suppressAutoHyphens/>
        <w:ind w:firstLine="1440"/>
        <w:rPr>
          <w:sz w:val="28"/>
          <w:szCs w:val="28"/>
          <w:vertAlign w:val="superscript"/>
        </w:rPr>
      </w:pPr>
    </w:p>
    <w:p w:rsidR="00BD37BA" w:rsidRDefault="00BD37BA" w:rsidP="00BD37BA">
      <w:pPr>
        <w:widowControl w:val="0"/>
        <w:tabs>
          <w:tab w:val="left" w:pos="0"/>
        </w:tabs>
        <w:suppressAutoHyphens/>
        <w:ind w:firstLine="1440"/>
        <w:rPr>
          <w:sz w:val="28"/>
          <w:szCs w:val="28"/>
          <w:vertAlign w:val="superscript"/>
        </w:rPr>
      </w:pPr>
    </w:p>
    <w:p w:rsidR="00BD37BA" w:rsidRDefault="00BD37BA" w:rsidP="00BD37BA">
      <w:pPr>
        <w:widowControl w:val="0"/>
        <w:tabs>
          <w:tab w:val="left" w:pos="0"/>
        </w:tabs>
        <w:suppressAutoHyphens/>
        <w:ind w:firstLine="1440"/>
        <w:rPr>
          <w:sz w:val="28"/>
          <w:szCs w:val="28"/>
          <w:vertAlign w:val="superscript"/>
        </w:rPr>
      </w:pPr>
    </w:p>
    <w:p w:rsidR="00BD37BA" w:rsidRDefault="00BD37BA" w:rsidP="00BD37BA">
      <w:pPr>
        <w:widowControl w:val="0"/>
        <w:tabs>
          <w:tab w:val="left" w:pos="0"/>
        </w:tabs>
        <w:suppressAutoHyphens/>
        <w:ind w:firstLine="1440"/>
        <w:rPr>
          <w:sz w:val="28"/>
          <w:szCs w:val="28"/>
          <w:vertAlign w:val="superscript"/>
        </w:rPr>
      </w:pPr>
    </w:p>
    <w:p w:rsidR="00BD37BA" w:rsidRDefault="00BD37BA" w:rsidP="00BD37BA">
      <w:pPr>
        <w:widowControl w:val="0"/>
        <w:tabs>
          <w:tab w:val="left" w:pos="0"/>
        </w:tabs>
        <w:suppressAutoHyphens/>
        <w:ind w:firstLine="1440"/>
        <w:rPr>
          <w:sz w:val="28"/>
          <w:szCs w:val="28"/>
          <w:vertAlign w:val="superscript"/>
        </w:rPr>
      </w:pPr>
    </w:p>
    <w:p w:rsidR="00BD37BA" w:rsidRDefault="00BD37BA" w:rsidP="00BD37BA">
      <w:pPr>
        <w:widowControl w:val="0"/>
        <w:tabs>
          <w:tab w:val="left" w:pos="0"/>
        </w:tabs>
        <w:suppressAutoHyphens/>
        <w:ind w:firstLine="1440"/>
        <w:rPr>
          <w:sz w:val="28"/>
          <w:szCs w:val="28"/>
          <w:vertAlign w:val="superscript"/>
        </w:rPr>
      </w:pPr>
    </w:p>
    <w:p w:rsidR="00BD37BA" w:rsidRDefault="00BD37BA" w:rsidP="00BD37BA">
      <w:pPr>
        <w:widowControl w:val="0"/>
        <w:tabs>
          <w:tab w:val="left" w:pos="0"/>
        </w:tabs>
        <w:suppressAutoHyphens/>
        <w:ind w:firstLine="1440"/>
        <w:rPr>
          <w:sz w:val="28"/>
          <w:szCs w:val="28"/>
          <w:vertAlign w:val="superscript"/>
        </w:rPr>
      </w:pPr>
    </w:p>
    <w:p w:rsidR="00BD37BA" w:rsidRDefault="00BD37BA" w:rsidP="00BD37BA">
      <w:pPr>
        <w:widowControl w:val="0"/>
        <w:tabs>
          <w:tab w:val="left" w:pos="0"/>
        </w:tabs>
        <w:suppressAutoHyphens/>
        <w:ind w:firstLine="1440"/>
        <w:rPr>
          <w:sz w:val="28"/>
          <w:szCs w:val="28"/>
          <w:vertAlign w:val="superscript"/>
        </w:rPr>
      </w:pPr>
    </w:p>
    <w:p w:rsidR="00BD37BA" w:rsidRDefault="00BD37BA" w:rsidP="00BD37BA">
      <w:pPr>
        <w:widowControl w:val="0"/>
        <w:tabs>
          <w:tab w:val="left" w:pos="0"/>
        </w:tabs>
        <w:suppressAutoHyphens/>
        <w:ind w:firstLine="1440"/>
        <w:rPr>
          <w:sz w:val="28"/>
          <w:szCs w:val="28"/>
          <w:vertAlign w:val="superscript"/>
        </w:rPr>
      </w:pPr>
    </w:p>
    <w:p w:rsidR="00BD37BA" w:rsidRDefault="00BD37BA" w:rsidP="00BD37BA">
      <w:pPr>
        <w:widowControl w:val="0"/>
        <w:tabs>
          <w:tab w:val="left" w:pos="0"/>
        </w:tabs>
        <w:suppressAutoHyphens/>
        <w:ind w:firstLine="1440"/>
        <w:rPr>
          <w:sz w:val="28"/>
          <w:szCs w:val="28"/>
          <w:vertAlign w:val="superscript"/>
        </w:rPr>
      </w:pPr>
    </w:p>
    <w:p w:rsidR="00CF3C92" w:rsidRPr="00BD37BA" w:rsidRDefault="00CF3C92" w:rsidP="00BD37BA">
      <w:pPr>
        <w:spacing w:line="200" w:lineRule="atLeast"/>
        <w:jc w:val="center"/>
        <w:rPr>
          <w:b/>
          <w:sz w:val="28"/>
          <w:szCs w:val="28"/>
        </w:rPr>
      </w:pPr>
      <w:r w:rsidRPr="00BD37BA">
        <w:rPr>
          <w:b/>
          <w:sz w:val="28"/>
          <w:szCs w:val="28"/>
        </w:rPr>
        <w:lastRenderedPageBreak/>
        <w:t>Содержание</w:t>
      </w:r>
    </w:p>
    <w:p w:rsidR="00CF3C92" w:rsidRPr="00BD37BA" w:rsidRDefault="00CF3C92" w:rsidP="00DA3830">
      <w:pPr>
        <w:spacing w:line="200" w:lineRule="atLeast"/>
        <w:rPr>
          <w:sz w:val="28"/>
          <w:szCs w:val="28"/>
        </w:rPr>
      </w:pPr>
    </w:p>
    <w:p w:rsidR="00CF3C92" w:rsidRPr="0033128A" w:rsidRDefault="00CF3C92" w:rsidP="00BD37BA">
      <w:pPr>
        <w:spacing w:line="276" w:lineRule="auto"/>
        <w:rPr>
          <w:sz w:val="28"/>
          <w:szCs w:val="28"/>
        </w:rPr>
      </w:pPr>
      <w:r w:rsidRPr="0033128A">
        <w:rPr>
          <w:sz w:val="28"/>
          <w:szCs w:val="28"/>
        </w:rPr>
        <w:t>Введе</w:t>
      </w:r>
      <w:r w:rsidR="0033128A">
        <w:rPr>
          <w:sz w:val="28"/>
          <w:szCs w:val="28"/>
        </w:rPr>
        <w:t>ние…………………………………………………………………...4</w:t>
      </w:r>
    </w:p>
    <w:p w:rsidR="00CF3C92" w:rsidRPr="0033128A" w:rsidRDefault="0033128A" w:rsidP="00BD37B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F3C92" w:rsidRPr="0033128A">
        <w:rPr>
          <w:sz w:val="28"/>
          <w:szCs w:val="28"/>
        </w:rPr>
        <w:t>Требования к оформлению………………………………………</w:t>
      </w:r>
      <w:r>
        <w:rPr>
          <w:sz w:val="28"/>
          <w:szCs w:val="28"/>
        </w:rPr>
        <w:t>…….6</w:t>
      </w:r>
    </w:p>
    <w:p w:rsidR="00CF3C92" w:rsidRPr="0033128A" w:rsidRDefault="0033128A" w:rsidP="00BD37B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F3C92" w:rsidRPr="0033128A">
        <w:rPr>
          <w:sz w:val="28"/>
          <w:szCs w:val="28"/>
        </w:rPr>
        <w:t>Задания для контрольной работы……………………………………..</w:t>
      </w:r>
      <w:r>
        <w:rPr>
          <w:sz w:val="28"/>
          <w:szCs w:val="28"/>
        </w:rPr>
        <w:t>8</w:t>
      </w:r>
    </w:p>
    <w:p w:rsidR="00A561A1" w:rsidRDefault="00252E57" w:rsidP="00BD37B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3</w:t>
      </w:r>
      <w:r w:rsidR="00A561A1">
        <w:rPr>
          <w:sz w:val="28"/>
          <w:szCs w:val="28"/>
        </w:rPr>
        <w:t xml:space="preserve">. </w:t>
      </w:r>
      <w:r w:rsidR="00A561A1" w:rsidRPr="00A561A1">
        <w:rPr>
          <w:color w:val="262626" w:themeColor="text1" w:themeTint="D9"/>
          <w:sz w:val="28"/>
          <w:szCs w:val="28"/>
        </w:rPr>
        <w:t>Информационное обеспечение обучения</w:t>
      </w:r>
      <w:r w:rsidR="00A561A1">
        <w:rPr>
          <w:color w:val="262626" w:themeColor="text1" w:themeTint="D9"/>
          <w:sz w:val="28"/>
          <w:szCs w:val="28"/>
        </w:rPr>
        <w:t>……………………………..13</w:t>
      </w:r>
    </w:p>
    <w:p w:rsidR="00A561A1" w:rsidRDefault="00252E57" w:rsidP="00BD37B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4</w:t>
      </w:r>
      <w:r w:rsidR="00A561A1">
        <w:rPr>
          <w:sz w:val="28"/>
          <w:szCs w:val="28"/>
        </w:rPr>
        <w:t>.Система и критерии оценки…………………………………………….14</w:t>
      </w:r>
    </w:p>
    <w:p w:rsidR="00DA3830" w:rsidRDefault="00CF3C92" w:rsidP="00BD37BA">
      <w:pPr>
        <w:spacing w:line="276" w:lineRule="auto"/>
        <w:rPr>
          <w:sz w:val="28"/>
          <w:szCs w:val="28"/>
        </w:rPr>
      </w:pPr>
      <w:r w:rsidRPr="0033128A">
        <w:rPr>
          <w:sz w:val="28"/>
          <w:szCs w:val="28"/>
        </w:rPr>
        <w:t>Приложение 1</w:t>
      </w:r>
      <w:r w:rsidR="007F3CF7">
        <w:rPr>
          <w:sz w:val="28"/>
          <w:szCs w:val="28"/>
        </w:rPr>
        <w:t xml:space="preserve"> Образец титульного листа ………………………………1</w:t>
      </w:r>
      <w:r w:rsidR="00A561A1">
        <w:rPr>
          <w:sz w:val="28"/>
          <w:szCs w:val="28"/>
        </w:rPr>
        <w:t>5</w:t>
      </w:r>
    </w:p>
    <w:p w:rsidR="00CF3C92" w:rsidRPr="0033128A" w:rsidRDefault="00CF3C92" w:rsidP="00BD37BA">
      <w:pPr>
        <w:spacing w:line="276" w:lineRule="auto"/>
        <w:jc w:val="center"/>
        <w:rPr>
          <w:rFonts w:eastAsia="Calibri"/>
          <w:bCs/>
          <w:sz w:val="28"/>
          <w:szCs w:val="28"/>
        </w:rPr>
      </w:pPr>
    </w:p>
    <w:p w:rsidR="00CF3C92" w:rsidRDefault="00CF3C92" w:rsidP="00BD37BA">
      <w:pPr>
        <w:spacing w:line="276" w:lineRule="auto"/>
        <w:jc w:val="center"/>
        <w:rPr>
          <w:rFonts w:eastAsia="Calibri"/>
          <w:b/>
          <w:bCs/>
          <w:sz w:val="28"/>
          <w:szCs w:val="28"/>
        </w:rPr>
      </w:pPr>
    </w:p>
    <w:p w:rsidR="00BD37BA" w:rsidRDefault="00BD37BA" w:rsidP="00BD37BA">
      <w:pPr>
        <w:spacing w:line="276" w:lineRule="auto"/>
        <w:jc w:val="center"/>
        <w:rPr>
          <w:rFonts w:eastAsia="Calibri"/>
          <w:b/>
          <w:bCs/>
          <w:sz w:val="28"/>
          <w:szCs w:val="28"/>
        </w:rPr>
      </w:pPr>
    </w:p>
    <w:p w:rsidR="00BD37BA" w:rsidRDefault="00BD37BA" w:rsidP="00BD37BA">
      <w:pPr>
        <w:spacing w:line="276" w:lineRule="auto"/>
        <w:jc w:val="center"/>
        <w:rPr>
          <w:rFonts w:eastAsia="Calibri"/>
          <w:b/>
          <w:bCs/>
          <w:sz w:val="28"/>
          <w:szCs w:val="28"/>
        </w:rPr>
      </w:pPr>
    </w:p>
    <w:p w:rsidR="00BD37BA" w:rsidRDefault="00BD37BA" w:rsidP="00BD37BA">
      <w:pPr>
        <w:spacing w:line="276" w:lineRule="auto"/>
        <w:jc w:val="center"/>
        <w:rPr>
          <w:rFonts w:eastAsia="Calibri"/>
          <w:b/>
          <w:bCs/>
          <w:sz w:val="28"/>
          <w:szCs w:val="28"/>
        </w:rPr>
      </w:pPr>
    </w:p>
    <w:p w:rsidR="00BD37BA" w:rsidRDefault="00BD37BA" w:rsidP="00BD37BA">
      <w:pPr>
        <w:spacing w:line="276" w:lineRule="auto"/>
        <w:jc w:val="center"/>
        <w:rPr>
          <w:rFonts w:eastAsia="Calibri"/>
          <w:b/>
          <w:bCs/>
          <w:sz w:val="28"/>
          <w:szCs w:val="28"/>
        </w:rPr>
      </w:pPr>
    </w:p>
    <w:p w:rsidR="00BD37BA" w:rsidRDefault="00BD37BA" w:rsidP="00BD37BA">
      <w:pPr>
        <w:spacing w:line="276" w:lineRule="auto"/>
        <w:jc w:val="center"/>
        <w:rPr>
          <w:rFonts w:eastAsia="Calibri"/>
          <w:b/>
          <w:bCs/>
          <w:sz w:val="28"/>
          <w:szCs w:val="28"/>
        </w:rPr>
      </w:pPr>
    </w:p>
    <w:p w:rsidR="00BD37BA" w:rsidRDefault="00BD37BA" w:rsidP="00BD37BA">
      <w:pPr>
        <w:spacing w:line="276" w:lineRule="auto"/>
        <w:jc w:val="center"/>
        <w:rPr>
          <w:rFonts w:eastAsia="Calibri"/>
          <w:b/>
          <w:bCs/>
          <w:sz w:val="28"/>
          <w:szCs w:val="28"/>
        </w:rPr>
      </w:pPr>
    </w:p>
    <w:p w:rsidR="00BD37BA" w:rsidRDefault="00BD37BA" w:rsidP="00BD37BA">
      <w:pPr>
        <w:spacing w:line="276" w:lineRule="auto"/>
        <w:jc w:val="center"/>
        <w:rPr>
          <w:rFonts w:eastAsia="Calibri"/>
          <w:b/>
          <w:bCs/>
          <w:sz w:val="28"/>
          <w:szCs w:val="28"/>
        </w:rPr>
      </w:pPr>
    </w:p>
    <w:p w:rsidR="00BD37BA" w:rsidRDefault="00BD37BA" w:rsidP="00BD37BA">
      <w:pPr>
        <w:spacing w:line="276" w:lineRule="auto"/>
        <w:jc w:val="center"/>
        <w:rPr>
          <w:rFonts w:eastAsia="Calibri"/>
          <w:b/>
          <w:bCs/>
          <w:sz w:val="28"/>
          <w:szCs w:val="28"/>
        </w:rPr>
      </w:pPr>
    </w:p>
    <w:p w:rsidR="00BD37BA" w:rsidRDefault="00BD37BA" w:rsidP="00BD37BA">
      <w:pPr>
        <w:spacing w:line="276" w:lineRule="auto"/>
        <w:jc w:val="center"/>
        <w:rPr>
          <w:rFonts w:eastAsia="Calibri"/>
          <w:b/>
          <w:bCs/>
          <w:sz w:val="28"/>
          <w:szCs w:val="28"/>
        </w:rPr>
      </w:pPr>
    </w:p>
    <w:p w:rsidR="00BD37BA" w:rsidRDefault="00BD37BA" w:rsidP="00BD37BA">
      <w:pPr>
        <w:spacing w:line="276" w:lineRule="auto"/>
        <w:jc w:val="center"/>
        <w:rPr>
          <w:rFonts w:eastAsia="Calibri"/>
          <w:b/>
          <w:bCs/>
          <w:sz w:val="28"/>
          <w:szCs w:val="28"/>
        </w:rPr>
      </w:pPr>
    </w:p>
    <w:p w:rsidR="00BD37BA" w:rsidRDefault="00BD37BA" w:rsidP="00BD37BA">
      <w:pPr>
        <w:spacing w:line="276" w:lineRule="auto"/>
        <w:jc w:val="center"/>
        <w:rPr>
          <w:rFonts w:eastAsia="Calibri"/>
          <w:b/>
          <w:bCs/>
          <w:sz w:val="28"/>
          <w:szCs w:val="28"/>
        </w:rPr>
      </w:pPr>
    </w:p>
    <w:p w:rsidR="00BD37BA" w:rsidRDefault="00BD37BA" w:rsidP="00BD37BA">
      <w:pPr>
        <w:spacing w:line="276" w:lineRule="auto"/>
        <w:jc w:val="center"/>
        <w:rPr>
          <w:rFonts w:eastAsia="Calibri"/>
          <w:b/>
          <w:bCs/>
          <w:sz w:val="28"/>
          <w:szCs w:val="28"/>
        </w:rPr>
      </w:pPr>
    </w:p>
    <w:p w:rsidR="00BD37BA" w:rsidRDefault="00BD37BA" w:rsidP="00BD37BA">
      <w:pPr>
        <w:spacing w:line="276" w:lineRule="auto"/>
        <w:jc w:val="center"/>
        <w:rPr>
          <w:rFonts w:eastAsia="Calibri"/>
          <w:b/>
          <w:bCs/>
          <w:sz w:val="28"/>
          <w:szCs w:val="28"/>
        </w:rPr>
      </w:pPr>
    </w:p>
    <w:p w:rsidR="00BD37BA" w:rsidRDefault="00BD37BA" w:rsidP="00BD37BA">
      <w:pPr>
        <w:spacing w:line="276" w:lineRule="auto"/>
        <w:jc w:val="center"/>
        <w:rPr>
          <w:rFonts w:eastAsia="Calibri"/>
          <w:b/>
          <w:bCs/>
          <w:sz w:val="28"/>
          <w:szCs w:val="28"/>
        </w:rPr>
      </w:pPr>
    </w:p>
    <w:p w:rsidR="00BD37BA" w:rsidRDefault="00BD37BA" w:rsidP="00BD37BA">
      <w:pPr>
        <w:spacing w:line="276" w:lineRule="auto"/>
        <w:jc w:val="center"/>
        <w:rPr>
          <w:rFonts w:eastAsia="Calibri"/>
          <w:b/>
          <w:bCs/>
          <w:sz w:val="28"/>
          <w:szCs w:val="28"/>
        </w:rPr>
      </w:pPr>
    </w:p>
    <w:p w:rsidR="00BD37BA" w:rsidRDefault="00BD37BA" w:rsidP="00BD37BA">
      <w:pPr>
        <w:spacing w:line="276" w:lineRule="auto"/>
        <w:jc w:val="center"/>
        <w:rPr>
          <w:rFonts w:eastAsia="Calibri"/>
          <w:b/>
          <w:bCs/>
          <w:sz w:val="28"/>
          <w:szCs w:val="28"/>
        </w:rPr>
      </w:pPr>
    </w:p>
    <w:p w:rsidR="00BD37BA" w:rsidRDefault="00BD37BA" w:rsidP="00BD37BA">
      <w:pPr>
        <w:spacing w:line="276" w:lineRule="auto"/>
        <w:jc w:val="center"/>
        <w:rPr>
          <w:rFonts w:eastAsia="Calibri"/>
          <w:b/>
          <w:bCs/>
          <w:sz w:val="28"/>
          <w:szCs w:val="28"/>
        </w:rPr>
      </w:pPr>
    </w:p>
    <w:p w:rsidR="00BD37BA" w:rsidRDefault="00BD37BA" w:rsidP="00BD37BA">
      <w:pPr>
        <w:spacing w:line="276" w:lineRule="auto"/>
        <w:jc w:val="center"/>
        <w:rPr>
          <w:rFonts w:eastAsia="Calibri"/>
          <w:b/>
          <w:bCs/>
          <w:sz w:val="28"/>
          <w:szCs w:val="28"/>
        </w:rPr>
      </w:pPr>
    </w:p>
    <w:p w:rsidR="00BD37BA" w:rsidRDefault="00BD37BA" w:rsidP="00BD37BA">
      <w:pPr>
        <w:spacing w:line="276" w:lineRule="auto"/>
        <w:jc w:val="center"/>
        <w:rPr>
          <w:rFonts w:eastAsia="Calibri"/>
          <w:b/>
          <w:bCs/>
          <w:sz w:val="28"/>
          <w:szCs w:val="28"/>
        </w:rPr>
      </w:pPr>
    </w:p>
    <w:p w:rsidR="00BD37BA" w:rsidRDefault="00BD37BA" w:rsidP="00BD37BA">
      <w:pPr>
        <w:spacing w:line="276" w:lineRule="auto"/>
        <w:jc w:val="center"/>
        <w:rPr>
          <w:rFonts w:eastAsia="Calibri"/>
          <w:b/>
          <w:bCs/>
          <w:sz w:val="28"/>
          <w:szCs w:val="28"/>
        </w:rPr>
      </w:pPr>
    </w:p>
    <w:p w:rsidR="00BD37BA" w:rsidRDefault="00BD37BA" w:rsidP="00BD37BA">
      <w:pPr>
        <w:spacing w:line="276" w:lineRule="auto"/>
        <w:jc w:val="center"/>
        <w:rPr>
          <w:rFonts w:eastAsia="Calibri"/>
          <w:b/>
          <w:bCs/>
          <w:sz w:val="28"/>
          <w:szCs w:val="28"/>
        </w:rPr>
      </w:pPr>
    </w:p>
    <w:p w:rsidR="00BD37BA" w:rsidRDefault="00BD37BA" w:rsidP="00BD37BA">
      <w:pPr>
        <w:spacing w:line="276" w:lineRule="auto"/>
        <w:jc w:val="center"/>
        <w:rPr>
          <w:rFonts w:eastAsia="Calibri"/>
          <w:b/>
          <w:bCs/>
          <w:sz w:val="28"/>
          <w:szCs w:val="28"/>
        </w:rPr>
      </w:pPr>
    </w:p>
    <w:p w:rsidR="00BD37BA" w:rsidRDefault="00BD37BA" w:rsidP="00BD37BA">
      <w:pPr>
        <w:spacing w:line="276" w:lineRule="auto"/>
        <w:jc w:val="center"/>
        <w:rPr>
          <w:rFonts w:eastAsia="Calibri"/>
          <w:b/>
          <w:bCs/>
          <w:sz w:val="28"/>
          <w:szCs w:val="28"/>
        </w:rPr>
      </w:pPr>
    </w:p>
    <w:p w:rsidR="00BD37BA" w:rsidRDefault="00BD37BA" w:rsidP="00BD37BA">
      <w:pPr>
        <w:spacing w:line="276" w:lineRule="auto"/>
        <w:jc w:val="center"/>
        <w:rPr>
          <w:rFonts w:eastAsia="Calibri"/>
          <w:b/>
          <w:bCs/>
          <w:sz w:val="28"/>
          <w:szCs w:val="28"/>
        </w:rPr>
      </w:pPr>
    </w:p>
    <w:p w:rsidR="00BD37BA" w:rsidRDefault="00BD37BA" w:rsidP="00BD37BA">
      <w:pPr>
        <w:spacing w:line="276" w:lineRule="auto"/>
        <w:jc w:val="center"/>
        <w:rPr>
          <w:rFonts w:eastAsia="Calibri"/>
          <w:b/>
          <w:bCs/>
          <w:sz w:val="28"/>
          <w:szCs w:val="28"/>
        </w:rPr>
      </w:pPr>
    </w:p>
    <w:p w:rsidR="00BD37BA" w:rsidRDefault="00BD37BA" w:rsidP="00BD37BA">
      <w:pPr>
        <w:spacing w:line="276" w:lineRule="auto"/>
        <w:jc w:val="center"/>
        <w:rPr>
          <w:rFonts w:eastAsia="Calibri"/>
          <w:b/>
          <w:bCs/>
          <w:sz w:val="28"/>
          <w:szCs w:val="28"/>
        </w:rPr>
      </w:pPr>
    </w:p>
    <w:p w:rsidR="00BD37BA" w:rsidRDefault="00BD37BA" w:rsidP="00BD37BA">
      <w:pPr>
        <w:spacing w:line="276" w:lineRule="auto"/>
        <w:jc w:val="center"/>
        <w:rPr>
          <w:rFonts w:eastAsia="Calibri"/>
          <w:b/>
          <w:bCs/>
          <w:sz w:val="28"/>
          <w:szCs w:val="28"/>
        </w:rPr>
      </w:pPr>
    </w:p>
    <w:p w:rsidR="00BD37BA" w:rsidRDefault="00BD37BA" w:rsidP="00BD37BA">
      <w:pPr>
        <w:spacing w:line="276" w:lineRule="auto"/>
        <w:jc w:val="center"/>
        <w:rPr>
          <w:rFonts w:eastAsia="Calibri"/>
          <w:b/>
          <w:bCs/>
          <w:sz w:val="28"/>
          <w:szCs w:val="28"/>
        </w:rPr>
      </w:pPr>
    </w:p>
    <w:p w:rsidR="00BD37BA" w:rsidRDefault="00BD37BA" w:rsidP="00BD37BA">
      <w:pPr>
        <w:spacing w:line="276" w:lineRule="auto"/>
        <w:jc w:val="center"/>
        <w:rPr>
          <w:rFonts w:eastAsia="Calibri"/>
          <w:b/>
          <w:bCs/>
          <w:sz w:val="28"/>
          <w:szCs w:val="28"/>
        </w:rPr>
      </w:pPr>
    </w:p>
    <w:p w:rsidR="00BD37BA" w:rsidRPr="00BD37BA" w:rsidRDefault="00BD37BA" w:rsidP="00BD37BA">
      <w:pPr>
        <w:spacing w:line="276" w:lineRule="auto"/>
        <w:jc w:val="center"/>
        <w:rPr>
          <w:rFonts w:eastAsia="Calibri"/>
          <w:b/>
          <w:bCs/>
          <w:sz w:val="28"/>
          <w:szCs w:val="28"/>
        </w:rPr>
      </w:pPr>
    </w:p>
    <w:p w:rsidR="00CF3C92" w:rsidRDefault="00CF3C92" w:rsidP="009441D6">
      <w:pPr>
        <w:spacing w:line="200" w:lineRule="atLeast"/>
        <w:jc w:val="center"/>
        <w:rPr>
          <w:b/>
          <w:sz w:val="28"/>
          <w:szCs w:val="28"/>
        </w:rPr>
      </w:pPr>
      <w:r w:rsidRPr="00BD37BA">
        <w:rPr>
          <w:b/>
          <w:sz w:val="28"/>
          <w:szCs w:val="28"/>
        </w:rPr>
        <w:t>Введение</w:t>
      </w:r>
    </w:p>
    <w:p w:rsidR="00BD37BA" w:rsidRPr="00BD37BA" w:rsidRDefault="00BD37BA" w:rsidP="009441D6">
      <w:pPr>
        <w:spacing w:line="200" w:lineRule="atLeast"/>
        <w:jc w:val="center"/>
        <w:rPr>
          <w:b/>
          <w:sz w:val="28"/>
          <w:szCs w:val="28"/>
        </w:rPr>
      </w:pPr>
    </w:p>
    <w:p w:rsidR="00CF3C92" w:rsidRPr="00BD37BA" w:rsidRDefault="00CF3C92" w:rsidP="00BD37BA">
      <w:pPr>
        <w:spacing w:line="276" w:lineRule="auto"/>
        <w:ind w:firstLine="709"/>
        <w:rPr>
          <w:sz w:val="28"/>
          <w:szCs w:val="28"/>
        </w:rPr>
      </w:pPr>
      <w:r w:rsidRPr="00BD37BA">
        <w:rPr>
          <w:sz w:val="28"/>
          <w:szCs w:val="28"/>
        </w:rPr>
        <w:t xml:space="preserve"> Данные методические указания предназначены для студентов- заочн</w:t>
      </w:r>
      <w:r w:rsidRPr="00BD37BA">
        <w:rPr>
          <w:sz w:val="28"/>
          <w:szCs w:val="28"/>
        </w:rPr>
        <w:t>и</w:t>
      </w:r>
      <w:r w:rsidRPr="00BD37BA">
        <w:rPr>
          <w:sz w:val="28"/>
          <w:szCs w:val="28"/>
        </w:rPr>
        <w:t>ков, обучающихся по специальности 22.02.06 Сварочное производство.</w:t>
      </w:r>
    </w:p>
    <w:p w:rsidR="00CF3C92" w:rsidRPr="00BD37BA" w:rsidRDefault="00CF3C92" w:rsidP="00BD37BA">
      <w:pPr>
        <w:spacing w:line="276" w:lineRule="auto"/>
        <w:ind w:firstLine="709"/>
        <w:rPr>
          <w:sz w:val="28"/>
          <w:szCs w:val="28"/>
        </w:rPr>
      </w:pPr>
      <w:r w:rsidRPr="00BD37BA">
        <w:rPr>
          <w:sz w:val="28"/>
          <w:szCs w:val="28"/>
        </w:rPr>
        <w:t xml:space="preserve"> МДК 01.02 «Основное оборудование для производства сварных конс</w:t>
      </w:r>
      <w:r w:rsidRPr="00BD37BA">
        <w:rPr>
          <w:sz w:val="28"/>
          <w:szCs w:val="28"/>
        </w:rPr>
        <w:t>т</w:t>
      </w:r>
      <w:r w:rsidRPr="00BD37BA">
        <w:rPr>
          <w:sz w:val="28"/>
          <w:szCs w:val="28"/>
        </w:rPr>
        <w:t>рукций» является частью программы подготовки специалистов среднего зв</w:t>
      </w:r>
      <w:r w:rsidRPr="00BD37BA">
        <w:rPr>
          <w:sz w:val="28"/>
          <w:szCs w:val="28"/>
        </w:rPr>
        <w:t>е</w:t>
      </w:r>
      <w:r w:rsidRPr="00BD37BA">
        <w:rPr>
          <w:sz w:val="28"/>
          <w:szCs w:val="28"/>
        </w:rPr>
        <w:t>на в соответствии с ФГОС по специальности СПО 22.02.06 Сварочное прои</w:t>
      </w:r>
      <w:r w:rsidRPr="00BD37BA">
        <w:rPr>
          <w:sz w:val="28"/>
          <w:szCs w:val="28"/>
        </w:rPr>
        <w:t>з</w:t>
      </w:r>
      <w:r w:rsidRPr="00BD37BA">
        <w:rPr>
          <w:sz w:val="28"/>
          <w:szCs w:val="28"/>
        </w:rPr>
        <w:t>водство.</w:t>
      </w:r>
    </w:p>
    <w:p w:rsidR="00CF3C92" w:rsidRPr="00BD37BA" w:rsidRDefault="00CF3C92" w:rsidP="00BD37BA">
      <w:pPr>
        <w:spacing w:line="276" w:lineRule="auto"/>
        <w:ind w:firstLine="709"/>
        <w:rPr>
          <w:sz w:val="28"/>
          <w:szCs w:val="28"/>
        </w:rPr>
      </w:pPr>
      <w:r w:rsidRPr="00BD37BA">
        <w:rPr>
          <w:sz w:val="28"/>
          <w:szCs w:val="28"/>
        </w:rPr>
        <w:t xml:space="preserve"> Изучение МДК 01.02 способствует формированию и развитию сл</w:t>
      </w:r>
      <w:r w:rsidRPr="00BD37BA">
        <w:rPr>
          <w:sz w:val="28"/>
          <w:szCs w:val="28"/>
        </w:rPr>
        <w:t>е</w:t>
      </w:r>
      <w:r w:rsidRPr="00BD37BA">
        <w:rPr>
          <w:sz w:val="28"/>
          <w:szCs w:val="28"/>
        </w:rPr>
        <w:t>дующих ОК и ПК:</w:t>
      </w:r>
    </w:p>
    <w:p w:rsidR="00CF3C92" w:rsidRPr="00BD37BA" w:rsidRDefault="00CF3C92" w:rsidP="00BD37BA">
      <w:pPr>
        <w:spacing w:line="276" w:lineRule="auto"/>
        <w:ind w:firstLine="709"/>
        <w:rPr>
          <w:sz w:val="28"/>
          <w:szCs w:val="28"/>
        </w:rPr>
      </w:pPr>
      <w:r w:rsidRPr="00BD37BA">
        <w:rPr>
          <w:sz w:val="28"/>
          <w:szCs w:val="28"/>
        </w:rPr>
        <w:t xml:space="preserve"> ОК 1. Понимать сущность и социальную значимость своей будущей профессии, проявлять к ней устойчивый интерес. </w:t>
      </w:r>
    </w:p>
    <w:p w:rsidR="00CF3C92" w:rsidRPr="00BD37BA" w:rsidRDefault="00CF3C92" w:rsidP="00BD37BA">
      <w:pPr>
        <w:spacing w:line="276" w:lineRule="auto"/>
        <w:ind w:firstLine="709"/>
        <w:rPr>
          <w:sz w:val="28"/>
          <w:szCs w:val="28"/>
        </w:rPr>
      </w:pPr>
      <w:r w:rsidRPr="00BD37BA">
        <w:rPr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</w:t>
      </w:r>
      <w:r w:rsidRPr="00BD37BA">
        <w:rPr>
          <w:sz w:val="28"/>
          <w:szCs w:val="28"/>
        </w:rPr>
        <w:t>ф</w:t>
      </w:r>
      <w:r w:rsidRPr="00BD37BA">
        <w:rPr>
          <w:sz w:val="28"/>
          <w:szCs w:val="28"/>
        </w:rPr>
        <w:t>фективность и качество</w:t>
      </w:r>
    </w:p>
    <w:p w:rsidR="00CF3C92" w:rsidRPr="00BD37BA" w:rsidRDefault="00CF3C92" w:rsidP="00BD37BA">
      <w:pPr>
        <w:spacing w:line="276" w:lineRule="auto"/>
        <w:ind w:firstLine="709"/>
        <w:rPr>
          <w:sz w:val="28"/>
          <w:szCs w:val="28"/>
        </w:rPr>
      </w:pPr>
      <w:r w:rsidRPr="00BD37BA">
        <w:rPr>
          <w:sz w:val="28"/>
          <w:szCs w:val="28"/>
        </w:rPr>
        <w:t xml:space="preserve">ОК 3. Принимать решения в стандартных и нестандартных ситуациях и нести за них ответственность. </w:t>
      </w:r>
    </w:p>
    <w:p w:rsidR="00CF3C92" w:rsidRPr="00BD37BA" w:rsidRDefault="00CF3C92" w:rsidP="00BD37BA">
      <w:pPr>
        <w:spacing w:line="276" w:lineRule="auto"/>
        <w:ind w:firstLine="709"/>
        <w:rPr>
          <w:sz w:val="28"/>
          <w:szCs w:val="28"/>
        </w:rPr>
      </w:pPr>
      <w:r w:rsidRPr="00BD37BA">
        <w:rPr>
          <w:sz w:val="28"/>
          <w:szCs w:val="28"/>
        </w:rP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CF3C92" w:rsidRPr="00BD37BA" w:rsidRDefault="00CF3C92" w:rsidP="00BD37BA">
      <w:pPr>
        <w:spacing w:line="276" w:lineRule="auto"/>
        <w:ind w:firstLine="709"/>
        <w:rPr>
          <w:sz w:val="28"/>
          <w:szCs w:val="28"/>
        </w:rPr>
      </w:pPr>
      <w:r w:rsidRPr="00BD37BA">
        <w:rPr>
          <w:sz w:val="28"/>
          <w:szCs w:val="28"/>
        </w:rPr>
        <w:t xml:space="preserve">ОК 5. Использовать информационно-коммуникационные технологии в профессиональной деятельности. </w:t>
      </w:r>
    </w:p>
    <w:p w:rsidR="00CF3C92" w:rsidRPr="00BD37BA" w:rsidRDefault="00CF3C92" w:rsidP="00BD37BA">
      <w:pPr>
        <w:spacing w:line="276" w:lineRule="auto"/>
        <w:ind w:firstLine="709"/>
        <w:rPr>
          <w:sz w:val="28"/>
          <w:szCs w:val="28"/>
        </w:rPr>
      </w:pPr>
      <w:r w:rsidRPr="00BD37BA">
        <w:rPr>
          <w:sz w:val="28"/>
          <w:szCs w:val="28"/>
        </w:rPr>
        <w:t>ОК 6. Работать в коллективе и команде, эффективно общаться с колл</w:t>
      </w:r>
      <w:r w:rsidRPr="00BD37BA">
        <w:rPr>
          <w:sz w:val="28"/>
          <w:szCs w:val="28"/>
        </w:rPr>
        <w:t>е</w:t>
      </w:r>
      <w:r w:rsidRPr="00BD37BA">
        <w:rPr>
          <w:sz w:val="28"/>
          <w:szCs w:val="28"/>
        </w:rPr>
        <w:t xml:space="preserve">гами, руководством, потребителями. </w:t>
      </w:r>
    </w:p>
    <w:p w:rsidR="00CF3C92" w:rsidRPr="00BD37BA" w:rsidRDefault="00CF3C92" w:rsidP="00BD37BA">
      <w:pPr>
        <w:spacing w:line="276" w:lineRule="auto"/>
        <w:ind w:firstLine="709"/>
        <w:rPr>
          <w:sz w:val="28"/>
          <w:szCs w:val="28"/>
        </w:rPr>
      </w:pPr>
      <w:r w:rsidRPr="00BD37BA">
        <w:rPr>
          <w:sz w:val="28"/>
          <w:szCs w:val="28"/>
        </w:rPr>
        <w:t xml:space="preserve">ПК 1.1. Применять различные методы, способы и приёмы сборки и сварки конструкций с эксплуатационными свойствами. </w:t>
      </w:r>
    </w:p>
    <w:p w:rsidR="00CF3C92" w:rsidRPr="00BD37BA" w:rsidRDefault="00CF3C92" w:rsidP="00BD37BA">
      <w:pPr>
        <w:spacing w:line="276" w:lineRule="auto"/>
        <w:ind w:firstLine="709"/>
        <w:rPr>
          <w:sz w:val="28"/>
          <w:szCs w:val="28"/>
        </w:rPr>
      </w:pPr>
      <w:r w:rsidRPr="00BD37BA">
        <w:rPr>
          <w:sz w:val="28"/>
          <w:szCs w:val="28"/>
        </w:rPr>
        <w:t xml:space="preserve">ПК 1.2. Выполнять техническую подготовку производства сварных конструкций. </w:t>
      </w:r>
    </w:p>
    <w:p w:rsidR="00A26BB4" w:rsidRPr="00BD37BA" w:rsidRDefault="00A26BB4" w:rsidP="00BD37BA">
      <w:pPr>
        <w:pStyle w:val="Style8"/>
        <w:widowControl/>
        <w:spacing w:line="276" w:lineRule="auto"/>
        <w:ind w:firstLine="715"/>
        <w:rPr>
          <w:rStyle w:val="FontStyle74"/>
          <w:sz w:val="28"/>
          <w:szCs w:val="28"/>
        </w:rPr>
      </w:pPr>
      <w:r w:rsidRPr="00BD37BA">
        <w:rPr>
          <w:rStyle w:val="FontStyle74"/>
          <w:sz w:val="28"/>
          <w:szCs w:val="28"/>
        </w:rPr>
        <w:t>ПК 1.3. Выбирать оборудование, приспособления и инструменты для обеспечения производства сварных соединений с заданными свойствами.</w:t>
      </w:r>
    </w:p>
    <w:p w:rsidR="00A26BB4" w:rsidRPr="00BD37BA" w:rsidRDefault="00A26BB4" w:rsidP="00BD37BA">
      <w:pPr>
        <w:pStyle w:val="Style8"/>
        <w:widowControl/>
        <w:spacing w:line="276" w:lineRule="auto"/>
        <w:ind w:firstLine="715"/>
        <w:rPr>
          <w:rStyle w:val="FontStyle74"/>
          <w:sz w:val="28"/>
          <w:szCs w:val="28"/>
        </w:rPr>
      </w:pPr>
      <w:r w:rsidRPr="00BD37BA">
        <w:rPr>
          <w:rStyle w:val="FontStyle74"/>
          <w:sz w:val="28"/>
          <w:szCs w:val="28"/>
        </w:rPr>
        <w:t>ПК 1.4. Хранить и использовать сварочную аппаратуру и инструменты в ходе производственного процесса.</w:t>
      </w:r>
    </w:p>
    <w:p w:rsidR="00CF3C92" w:rsidRPr="00BD37BA" w:rsidRDefault="00CF3C92" w:rsidP="00BD37BA">
      <w:pPr>
        <w:spacing w:line="276" w:lineRule="auto"/>
        <w:ind w:firstLine="709"/>
        <w:rPr>
          <w:sz w:val="28"/>
          <w:szCs w:val="28"/>
        </w:rPr>
      </w:pPr>
      <w:r w:rsidRPr="00BD37BA">
        <w:rPr>
          <w:sz w:val="28"/>
          <w:szCs w:val="28"/>
        </w:rPr>
        <w:t>Формой обучения студента-заочника является самостоятельная работа над учебным материалом, которая состоит из следующих элементов: изуч</w:t>
      </w:r>
      <w:r w:rsidRPr="00BD37BA">
        <w:rPr>
          <w:sz w:val="28"/>
          <w:szCs w:val="28"/>
        </w:rPr>
        <w:t>е</w:t>
      </w:r>
      <w:r w:rsidRPr="00BD37BA">
        <w:rPr>
          <w:sz w:val="28"/>
          <w:szCs w:val="28"/>
        </w:rPr>
        <w:t>ние материала по рекомендуемым учебникам, самопроверка, выполнение контрольной работы. В процессе самостоятельной работы студент может о</w:t>
      </w:r>
      <w:r w:rsidRPr="00BD37BA">
        <w:rPr>
          <w:sz w:val="28"/>
          <w:szCs w:val="28"/>
        </w:rPr>
        <w:t>б</w:t>
      </w:r>
      <w:r w:rsidRPr="00BD37BA">
        <w:rPr>
          <w:sz w:val="28"/>
          <w:szCs w:val="28"/>
        </w:rPr>
        <w:t>ращаться к преподавателю с вопросами для получения консультации. В пр</w:t>
      </w:r>
      <w:r w:rsidRPr="00BD37BA">
        <w:rPr>
          <w:sz w:val="28"/>
          <w:szCs w:val="28"/>
        </w:rPr>
        <w:t>о</w:t>
      </w:r>
      <w:r w:rsidRPr="00BD37BA">
        <w:rPr>
          <w:sz w:val="28"/>
          <w:szCs w:val="28"/>
        </w:rPr>
        <w:t>цессе самопроверки необходимо избегать пользования учебником или ко</w:t>
      </w:r>
      <w:r w:rsidRPr="00BD37BA">
        <w:rPr>
          <w:sz w:val="28"/>
          <w:szCs w:val="28"/>
        </w:rPr>
        <w:t>н</w:t>
      </w:r>
      <w:r w:rsidRPr="00BD37BA">
        <w:rPr>
          <w:sz w:val="28"/>
          <w:szCs w:val="28"/>
        </w:rPr>
        <w:lastRenderedPageBreak/>
        <w:t xml:space="preserve">спектом. Итоговая аттестация по дисциплине проводится в форме </w:t>
      </w:r>
      <w:r w:rsidRPr="00BD37BA">
        <w:rPr>
          <w:b/>
          <w:sz w:val="28"/>
          <w:szCs w:val="28"/>
          <w:u w:val="single"/>
        </w:rPr>
        <w:t>дифф</w:t>
      </w:r>
      <w:r w:rsidRPr="00BD37BA">
        <w:rPr>
          <w:b/>
          <w:sz w:val="28"/>
          <w:szCs w:val="28"/>
          <w:u w:val="single"/>
        </w:rPr>
        <w:t>е</w:t>
      </w:r>
      <w:r w:rsidRPr="00BD37BA">
        <w:rPr>
          <w:b/>
          <w:sz w:val="28"/>
          <w:szCs w:val="28"/>
          <w:u w:val="single"/>
        </w:rPr>
        <w:t>ренцированного зачета</w:t>
      </w:r>
      <w:r w:rsidRPr="00BD37BA">
        <w:rPr>
          <w:sz w:val="28"/>
          <w:szCs w:val="28"/>
        </w:rPr>
        <w:t>.</w:t>
      </w:r>
    </w:p>
    <w:p w:rsidR="00CF3C92" w:rsidRPr="00BD37BA" w:rsidRDefault="00CF3C92" w:rsidP="00BD37BA">
      <w:pPr>
        <w:spacing w:line="276" w:lineRule="auto"/>
        <w:ind w:firstLine="709"/>
        <w:rPr>
          <w:sz w:val="28"/>
          <w:szCs w:val="28"/>
        </w:rPr>
      </w:pPr>
      <w:r w:rsidRPr="00BD37BA">
        <w:rPr>
          <w:sz w:val="28"/>
          <w:szCs w:val="28"/>
        </w:rPr>
        <w:t xml:space="preserve"> Задания контрольной работы ра</w:t>
      </w:r>
      <w:r w:rsidR="00147D0D">
        <w:rPr>
          <w:sz w:val="28"/>
          <w:szCs w:val="28"/>
        </w:rPr>
        <w:t>зработаны по многовариантной (24</w:t>
      </w:r>
      <w:r w:rsidRPr="00BD37BA">
        <w:rPr>
          <w:sz w:val="28"/>
          <w:szCs w:val="28"/>
        </w:rPr>
        <w:t xml:space="preserve"> в</w:t>
      </w:r>
      <w:r w:rsidRPr="00BD37BA">
        <w:rPr>
          <w:sz w:val="28"/>
          <w:szCs w:val="28"/>
        </w:rPr>
        <w:t>а</w:t>
      </w:r>
      <w:r w:rsidRPr="00BD37BA">
        <w:rPr>
          <w:sz w:val="28"/>
          <w:szCs w:val="28"/>
        </w:rPr>
        <w:t>ри</w:t>
      </w:r>
      <w:r w:rsidR="00147D0D">
        <w:rPr>
          <w:sz w:val="28"/>
          <w:szCs w:val="28"/>
        </w:rPr>
        <w:t>анта</w:t>
      </w:r>
      <w:r w:rsidRPr="00BD37BA">
        <w:rPr>
          <w:sz w:val="28"/>
          <w:szCs w:val="28"/>
        </w:rPr>
        <w:t>) системе.</w:t>
      </w:r>
    </w:p>
    <w:p w:rsidR="00CF3C92" w:rsidRPr="00BD37BA" w:rsidRDefault="00CF3C92" w:rsidP="00BD37BA">
      <w:pPr>
        <w:spacing w:line="276" w:lineRule="auto"/>
        <w:ind w:firstLine="709"/>
        <w:rPr>
          <w:sz w:val="28"/>
          <w:szCs w:val="28"/>
        </w:rPr>
      </w:pPr>
      <w:r w:rsidRPr="00BD37BA">
        <w:rPr>
          <w:sz w:val="28"/>
          <w:szCs w:val="28"/>
        </w:rPr>
        <w:t>Работа должна быть выполнена аккуратно, разборчивым почерком, и</w:t>
      </w:r>
      <w:r w:rsidRPr="00BD37BA">
        <w:rPr>
          <w:sz w:val="28"/>
          <w:szCs w:val="28"/>
        </w:rPr>
        <w:t>с</w:t>
      </w:r>
      <w:r w:rsidRPr="00BD37BA">
        <w:rPr>
          <w:sz w:val="28"/>
          <w:szCs w:val="28"/>
        </w:rPr>
        <w:t>ключая сокращения. В зависимости от содержания, контрольная работа м</w:t>
      </w:r>
      <w:r w:rsidRPr="00BD37BA">
        <w:rPr>
          <w:sz w:val="28"/>
          <w:szCs w:val="28"/>
        </w:rPr>
        <w:t>о</w:t>
      </w:r>
      <w:r w:rsidRPr="00BD37BA">
        <w:rPr>
          <w:sz w:val="28"/>
          <w:szCs w:val="28"/>
        </w:rPr>
        <w:t xml:space="preserve">жет быть «зачтена», «не зачтена», «зачтена условно». </w:t>
      </w:r>
    </w:p>
    <w:p w:rsidR="00CF3C92" w:rsidRPr="00BD37BA" w:rsidRDefault="00CF3C92" w:rsidP="00BD37BA">
      <w:pPr>
        <w:spacing w:line="276" w:lineRule="auto"/>
        <w:ind w:firstLine="709"/>
        <w:rPr>
          <w:sz w:val="28"/>
          <w:szCs w:val="28"/>
        </w:rPr>
      </w:pPr>
      <w:r w:rsidRPr="00BD37BA">
        <w:rPr>
          <w:sz w:val="28"/>
          <w:szCs w:val="28"/>
        </w:rPr>
        <w:t>Комментарии и обоснование оценки отражается в рецензии на ко</w:t>
      </w:r>
      <w:r w:rsidRPr="00BD37BA">
        <w:rPr>
          <w:sz w:val="28"/>
          <w:szCs w:val="28"/>
        </w:rPr>
        <w:t>н</w:t>
      </w:r>
      <w:r w:rsidRPr="00BD37BA">
        <w:rPr>
          <w:sz w:val="28"/>
          <w:szCs w:val="28"/>
        </w:rPr>
        <w:t xml:space="preserve">трольную работу, которую дает преподаватель. </w:t>
      </w:r>
    </w:p>
    <w:p w:rsidR="009441D6" w:rsidRPr="00BD37BA" w:rsidRDefault="00CF3C92" w:rsidP="00BD37BA">
      <w:pPr>
        <w:spacing w:line="276" w:lineRule="auto"/>
        <w:ind w:firstLine="709"/>
        <w:rPr>
          <w:sz w:val="28"/>
          <w:szCs w:val="28"/>
        </w:rPr>
      </w:pPr>
      <w:r w:rsidRPr="00BD37BA">
        <w:rPr>
          <w:sz w:val="28"/>
          <w:szCs w:val="28"/>
        </w:rPr>
        <w:t xml:space="preserve">работа с оценкой «не зачтено» и «зачтена условно» требует доработки, с учетом рекомендаций преподавателя или повторного выполнения. Задания, выполненные не по своему варианту, не зачитываются и возвращаются к студенту. </w:t>
      </w:r>
    </w:p>
    <w:p w:rsidR="0033128A" w:rsidRDefault="0033128A" w:rsidP="00BD37BA">
      <w:pPr>
        <w:spacing w:line="276" w:lineRule="auto"/>
        <w:ind w:firstLine="709"/>
        <w:jc w:val="center"/>
        <w:rPr>
          <w:b/>
          <w:sz w:val="28"/>
          <w:szCs w:val="28"/>
        </w:rPr>
      </w:pPr>
    </w:p>
    <w:p w:rsidR="0033128A" w:rsidRDefault="0033128A" w:rsidP="00BD37BA">
      <w:pPr>
        <w:spacing w:line="276" w:lineRule="auto"/>
        <w:ind w:firstLine="709"/>
        <w:jc w:val="center"/>
        <w:rPr>
          <w:b/>
          <w:sz w:val="28"/>
          <w:szCs w:val="28"/>
        </w:rPr>
      </w:pPr>
    </w:p>
    <w:p w:rsidR="0033128A" w:rsidRDefault="0033128A" w:rsidP="00BD37BA">
      <w:pPr>
        <w:spacing w:line="276" w:lineRule="auto"/>
        <w:ind w:firstLine="709"/>
        <w:jc w:val="center"/>
        <w:rPr>
          <w:b/>
          <w:sz w:val="28"/>
          <w:szCs w:val="28"/>
        </w:rPr>
      </w:pPr>
    </w:p>
    <w:p w:rsidR="0033128A" w:rsidRDefault="0033128A" w:rsidP="00BD37BA">
      <w:pPr>
        <w:spacing w:line="276" w:lineRule="auto"/>
        <w:ind w:firstLine="709"/>
        <w:jc w:val="center"/>
        <w:rPr>
          <w:b/>
          <w:sz w:val="28"/>
          <w:szCs w:val="28"/>
        </w:rPr>
      </w:pPr>
    </w:p>
    <w:p w:rsidR="0033128A" w:rsidRDefault="0033128A" w:rsidP="00BD37BA">
      <w:pPr>
        <w:spacing w:line="276" w:lineRule="auto"/>
        <w:ind w:firstLine="709"/>
        <w:jc w:val="center"/>
        <w:rPr>
          <w:b/>
          <w:sz w:val="28"/>
          <w:szCs w:val="28"/>
        </w:rPr>
      </w:pPr>
    </w:p>
    <w:p w:rsidR="0033128A" w:rsidRDefault="0033128A" w:rsidP="00BD37BA">
      <w:pPr>
        <w:spacing w:line="276" w:lineRule="auto"/>
        <w:ind w:firstLine="709"/>
        <w:jc w:val="center"/>
        <w:rPr>
          <w:b/>
          <w:sz w:val="28"/>
          <w:szCs w:val="28"/>
        </w:rPr>
      </w:pPr>
    </w:p>
    <w:p w:rsidR="0033128A" w:rsidRDefault="0033128A" w:rsidP="00BD37BA">
      <w:pPr>
        <w:spacing w:line="276" w:lineRule="auto"/>
        <w:ind w:firstLine="709"/>
        <w:jc w:val="center"/>
        <w:rPr>
          <w:b/>
          <w:sz w:val="28"/>
          <w:szCs w:val="28"/>
        </w:rPr>
      </w:pPr>
    </w:p>
    <w:p w:rsidR="0033128A" w:rsidRDefault="0033128A" w:rsidP="00BD37BA">
      <w:pPr>
        <w:spacing w:line="276" w:lineRule="auto"/>
        <w:ind w:firstLine="709"/>
        <w:jc w:val="center"/>
        <w:rPr>
          <w:b/>
          <w:sz w:val="28"/>
          <w:szCs w:val="28"/>
        </w:rPr>
      </w:pPr>
    </w:p>
    <w:p w:rsidR="0033128A" w:rsidRDefault="0033128A" w:rsidP="00BD37BA">
      <w:pPr>
        <w:spacing w:line="276" w:lineRule="auto"/>
        <w:ind w:firstLine="709"/>
        <w:jc w:val="center"/>
        <w:rPr>
          <w:b/>
          <w:sz w:val="28"/>
          <w:szCs w:val="28"/>
        </w:rPr>
      </w:pPr>
    </w:p>
    <w:p w:rsidR="0033128A" w:rsidRDefault="0033128A" w:rsidP="00BD37BA">
      <w:pPr>
        <w:spacing w:line="276" w:lineRule="auto"/>
        <w:ind w:firstLine="709"/>
        <w:jc w:val="center"/>
        <w:rPr>
          <w:b/>
          <w:sz w:val="28"/>
          <w:szCs w:val="28"/>
        </w:rPr>
      </w:pPr>
    </w:p>
    <w:p w:rsidR="0033128A" w:rsidRDefault="0033128A" w:rsidP="00BD37BA">
      <w:pPr>
        <w:spacing w:line="276" w:lineRule="auto"/>
        <w:ind w:firstLine="709"/>
        <w:jc w:val="center"/>
        <w:rPr>
          <w:b/>
          <w:sz w:val="28"/>
          <w:szCs w:val="28"/>
        </w:rPr>
      </w:pPr>
    </w:p>
    <w:p w:rsidR="0033128A" w:rsidRDefault="0033128A" w:rsidP="00BD37BA">
      <w:pPr>
        <w:spacing w:line="276" w:lineRule="auto"/>
        <w:ind w:firstLine="709"/>
        <w:jc w:val="center"/>
        <w:rPr>
          <w:b/>
          <w:sz w:val="28"/>
          <w:szCs w:val="28"/>
        </w:rPr>
      </w:pPr>
    </w:p>
    <w:p w:rsidR="0033128A" w:rsidRDefault="0033128A" w:rsidP="00BD37BA">
      <w:pPr>
        <w:spacing w:line="276" w:lineRule="auto"/>
        <w:ind w:firstLine="709"/>
        <w:jc w:val="center"/>
        <w:rPr>
          <w:b/>
          <w:sz w:val="28"/>
          <w:szCs w:val="28"/>
        </w:rPr>
      </w:pPr>
    </w:p>
    <w:p w:rsidR="0033128A" w:rsidRDefault="0033128A" w:rsidP="00BD37BA">
      <w:pPr>
        <w:spacing w:line="276" w:lineRule="auto"/>
        <w:ind w:firstLine="709"/>
        <w:jc w:val="center"/>
        <w:rPr>
          <w:b/>
          <w:sz w:val="28"/>
          <w:szCs w:val="28"/>
        </w:rPr>
      </w:pPr>
    </w:p>
    <w:p w:rsidR="0033128A" w:rsidRDefault="0033128A" w:rsidP="00BD37BA">
      <w:pPr>
        <w:spacing w:line="276" w:lineRule="auto"/>
        <w:ind w:firstLine="709"/>
        <w:jc w:val="center"/>
        <w:rPr>
          <w:b/>
          <w:sz w:val="28"/>
          <w:szCs w:val="28"/>
        </w:rPr>
      </w:pPr>
    </w:p>
    <w:p w:rsidR="0033128A" w:rsidRDefault="0033128A" w:rsidP="00BD37BA">
      <w:pPr>
        <w:spacing w:line="276" w:lineRule="auto"/>
        <w:ind w:firstLine="709"/>
        <w:jc w:val="center"/>
        <w:rPr>
          <w:b/>
          <w:sz w:val="28"/>
          <w:szCs w:val="28"/>
        </w:rPr>
      </w:pPr>
    </w:p>
    <w:p w:rsidR="0033128A" w:rsidRDefault="0033128A" w:rsidP="00BD37BA">
      <w:pPr>
        <w:spacing w:line="276" w:lineRule="auto"/>
        <w:ind w:firstLine="709"/>
        <w:jc w:val="center"/>
        <w:rPr>
          <w:b/>
          <w:sz w:val="28"/>
          <w:szCs w:val="28"/>
        </w:rPr>
      </w:pPr>
    </w:p>
    <w:p w:rsidR="0033128A" w:rsidRDefault="0033128A" w:rsidP="00BD37BA">
      <w:pPr>
        <w:spacing w:line="276" w:lineRule="auto"/>
        <w:ind w:firstLine="709"/>
        <w:jc w:val="center"/>
        <w:rPr>
          <w:b/>
          <w:sz w:val="28"/>
          <w:szCs w:val="28"/>
        </w:rPr>
      </w:pPr>
    </w:p>
    <w:p w:rsidR="0033128A" w:rsidRDefault="0033128A" w:rsidP="00BD37BA">
      <w:pPr>
        <w:spacing w:line="276" w:lineRule="auto"/>
        <w:ind w:firstLine="709"/>
        <w:jc w:val="center"/>
        <w:rPr>
          <w:b/>
          <w:sz w:val="28"/>
          <w:szCs w:val="28"/>
        </w:rPr>
      </w:pPr>
    </w:p>
    <w:p w:rsidR="0033128A" w:rsidRDefault="0033128A" w:rsidP="00BD37BA">
      <w:pPr>
        <w:spacing w:line="276" w:lineRule="auto"/>
        <w:ind w:firstLine="709"/>
        <w:jc w:val="center"/>
        <w:rPr>
          <w:b/>
          <w:sz w:val="28"/>
          <w:szCs w:val="28"/>
        </w:rPr>
      </w:pPr>
    </w:p>
    <w:p w:rsidR="0033128A" w:rsidRDefault="0033128A" w:rsidP="00BD37BA">
      <w:pPr>
        <w:spacing w:line="276" w:lineRule="auto"/>
        <w:ind w:firstLine="709"/>
        <w:jc w:val="center"/>
        <w:rPr>
          <w:b/>
          <w:sz w:val="28"/>
          <w:szCs w:val="28"/>
        </w:rPr>
      </w:pPr>
    </w:p>
    <w:p w:rsidR="0033128A" w:rsidRDefault="0033128A" w:rsidP="00BD37BA">
      <w:pPr>
        <w:spacing w:line="276" w:lineRule="auto"/>
        <w:ind w:firstLine="709"/>
        <w:jc w:val="center"/>
        <w:rPr>
          <w:b/>
          <w:sz w:val="28"/>
          <w:szCs w:val="28"/>
        </w:rPr>
      </w:pPr>
    </w:p>
    <w:p w:rsidR="0033128A" w:rsidRDefault="0033128A" w:rsidP="00BD37BA">
      <w:pPr>
        <w:spacing w:line="276" w:lineRule="auto"/>
        <w:ind w:firstLine="709"/>
        <w:jc w:val="center"/>
        <w:rPr>
          <w:b/>
          <w:sz w:val="28"/>
          <w:szCs w:val="28"/>
        </w:rPr>
      </w:pPr>
    </w:p>
    <w:p w:rsidR="0033128A" w:rsidRDefault="0033128A" w:rsidP="00BD37BA">
      <w:pPr>
        <w:spacing w:line="276" w:lineRule="auto"/>
        <w:ind w:firstLine="709"/>
        <w:jc w:val="center"/>
        <w:rPr>
          <w:b/>
          <w:sz w:val="28"/>
          <w:szCs w:val="28"/>
        </w:rPr>
      </w:pPr>
    </w:p>
    <w:p w:rsidR="0033128A" w:rsidRDefault="0033128A" w:rsidP="00BD37BA">
      <w:pPr>
        <w:spacing w:line="276" w:lineRule="auto"/>
        <w:ind w:firstLine="709"/>
        <w:jc w:val="center"/>
        <w:rPr>
          <w:b/>
          <w:sz w:val="28"/>
          <w:szCs w:val="28"/>
        </w:rPr>
      </w:pPr>
    </w:p>
    <w:p w:rsidR="0033128A" w:rsidRDefault="0033128A" w:rsidP="00BD37BA">
      <w:pPr>
        <w:spacing w:line="276" w:lineRule="auto"/>
        <w:ind w:firstLine="709"/>
        <w:jc w:val="center"/>
        <w:rPr>
          <w:b/>
          <w:sz w:val="28"/>
          <w:szCs w:val="28"/>
        </w:rPr>
      </w:pPr>
    </w:p>
    <w:p w:rsidR="009441D6" w:rsidRPr="00BD37BA" w:rsidRDefault="0033128A" w:rsidP="00BD37BA">
      <w:pPr>
        <w:spacing w:line="276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1. </w:t>
      </w:r>
      <w:r w:rsidR="00CF3C92" w:rsidRPr="00BD37BA">
        <w:rPr>
          <w:b/>
          <w:sz w:val="28"/>
          <w:szCs w:val="28"/>
        </w:rPr>
        <w:t>Требования к оформлению контрольной работы</w:t>
      </w:r>
    </w:p>
    <w:p w:rsidR="00147D0D" w:rsidRDefault="00CF3C92" w:rsidP="00BD37BA">
      <w:pPr>
        <w:spacing w:line="276" w:lineRule="auto"/>
        <w:ind w:firstLine="709"/>
        <w:rPr>
          <w:sz w:val="28"/>
          <w:szCs w:val="28"/>
        </w:rPr>
      </w:pPr>
      <w:r w:rsidRPr="00BD37BA">
        <w:rPr>
          <w:sz w:val="28"/>
          <w:szCs w:val="28"/>
        </w:rPr>
        <w:t xml:space="preserve">Целью написания контрольной работы является углубленное изучение студентами отдельных разделов МДК с одновременным развитием навыков самостоятельной работы. </w:t>
      </w:r>
      <w:r w:rsidR="009441D6" w:rsidRPr="00BD37BA">
        <w:rPr>
          <w:sz w:val="28"/>
          <w:szCs w:val="28"/>
        </w:rPr>
        <w:t xml:space="preserve">               </w:t>
      </w:r>
    </w:p>
    <w:p w:rsidR="009441D6" w:rsidRPr="00BD37BA" w:rsidRDefault="009441D6" w:rsidP="00BD37BA">
      <w:pPr>
        <w:spacing w:line="276" w:lineRule="auto"/>
        <w:ind w:firstLine="709"/>
        <w:rPr>
          <w:sz w:val="28"/>
          <w:szCs w:val="28"/>
        </w:rPr>
      </w:pPr>
      <w:r w:rsidRPr="00BD37BA">
        <w:rPr>
          <w:sz w:val="28"/>
          <w:szCs w:val="28"/>
        </w:rPr>
        <w:t xml:space="preserve"> </w:t>
      </w:r>
      <w:r w:rsidR="00147D0D">
        <w:rPr>
          <w:sz w:val="28"/>
          <w:szCs w:val="28"/>
        </w:rPr>
        <w:t>Контрольная работа состоит из 24</w:t>
      </w:r>
      <w:r w:rsidR="00CF3C92" w:rsidRPr="00BD37BA">
        <w:rPr>
          <w:sz w:val="28"/>
          <w:szCs w:val="28"/>
        </w:rPr>
        <w:t xml:space="preserve"> вариантов. Вариант контрольной работы определяется по номеру списка зачисления. Контрольная работа включает один теоретический вопрос и тестовое з</w:t>
      </w:r>
      <w:r w:rsidR="00CF3C92" w:rsidRPr="00BD37BA">
        <w:rPr>
          <w:sz w:val="28"/>
          <w:szCs w:val="28"/>
        </w:rPr>
        <w:t>а</w:t>
      </w:r>
      <w:r w:rsidR="00CF3C92" w:rsidRPr="00BD37BA">
        <w:rPr>
          <w:sz w:val="28"/>
          <w:szCs w:val="28"/>
        </w:rPr>
        <w:t>дание различных разделов МДК 01.02 «Основное оборудование для производства сварных констру</w:t>
      </w:r>
      <w:r w:rsidR="00CF3C92" w:rsidRPr="00BD37BA">
        <w:rPr>
          <w:sz w:val="28"/>
          <w:szCs w:val="28"/>
        </w:rPr>
        <w:t>к</w:t>
      </w:r>
      <w:r w:rsidR="00CF3C92" w:rsidRPr="00BD37BA">
        <w:rPr>
          <w:sz w:val="28"/>
          <w:szCs w:val="28"/>
        </w:rPr>
        <w:t>ций».</w:t>
      </w:r>
    </w:p>
    <w:p w:rsidR="009441D6" w:rsidRPr="00BD37BA" w:rsidRDefault="00CF3C92" w:rsidP="00BD37BA">
      <w:pPr>
        <w:spacing w:line="276" w:lineRule="auto"/>
        <w:ind w:firstLine="709"/>
        <w:rPr>
          <w:sz w:val="28"/>
          <w:szCs w:val="28"/>
        </w:rPr>
      </w:pPr>
      <w:r w:rsidRPr="00BD37BA">
        <w:rPr>
          <w:sz w:val="28"/>
          <w:szCs w:val="28"/>
        </w:rPr>
        <w:t xml:space="preserve"> При выполнении контрольной работы, студент должен изучить рек</w:t>
      </w:r>
      <w:r w:rsidRPr="00BD37BA">
        <w:rPr>
          <w:sz w:val="28"/>
          <w:szCs w:val="28"/>
        </w:rPr>
        <w:t>о</w:t>
      </w:r>
      <w:r w:rsidRPr="00BD37BA">
        <w:rPr>
          <w:sz w:val="28"/>
          <w:szCs w:val="28"/>
        </w:rPr>
        <w:t>мендуемую литературу по данной тематике, раскрыть сущность вопросов, используя конкретные примеры, графики, иллюстрации. На теоретический вопрос должен быть дан четкий, подробный ответ, указаны ссылки на и</w:t>
      </w:r>
      <w:r w:rsidRPr="00BD37BA">
        <w:rPr>
          <w:sz w:val="28"/>
          <w:szCs w:val="28"/>
        </w:rPr>
        <w:t>н</w:t>
      </w:r>
      <w:r w:rsidRPr="00BD37BA">
        <w:rPr>
          <w:sz w:val="28"/>
          <w:szCs w:val="28"/>
        </w:rPr>
        <w:t>формационные источники, предложенные студенту. Содержание теоретич</w:t>
      </w:r>
      <w:r w:rsidRPr="00BD37BA">
        <w:rPr>
          <w:sz w:val="28"/>
          <w:szCs w:val="28"/>
        </w:rPr>
        <w:t>е</w:t>
      </w:r>
      <w:r w:rsidRPr="00BD37BA">
        <w:rPr>
          <w:sz w:val="28"/>
          <w:szCs w:val="28"/>
        </w:rPr>
        <w:t xml:space="preserve">ской части работы должно быть изложено не менее чем на </w:t>
      </w:r>
      <w:r w:rsidRPr="00BD37BA">
        <w:rPr>
          <w:b/>
          <w:sz w:val="28"/>
          <w:szCs w:val="28"/>
          <w:u w:val="single"/>
        </w:rPr>
        <w:t>5 страницах</w:t>
      </w:r>
      <w:r w:rsidRPr="00BD37BA">
        <w:rPr>
          <w:sz w:val="28"/>
          <w:szCs w:val="28"/>
        </w:rPr>
        <w:t xml:space="preserve"> п</w:t>
      </w:r>
      <w:r w:rsidRPr="00BD37BA">
        <w:rPr>
          <w:sz w:val="28"/>
          <w:szCs w:val="28"/>
        </w:rPr>
        <w:t>е</w:t>
      </w:r>
      <w:r w:rsidRPr="00BD37BA">
        <w:rPr>
          <w:sz w:val="28"/>
          <w:szCs w:val="28"/>
        </w:rPr>
        <w:t xml:space="preserve">чатного текста. </w:t>
      </w:r>
    </w:p>
    <w:p w:rsidR="009441D6" w:rsidRPr="00BD37BA" w:rsidRDefault="00CF3C92" w:rsidP="00BD37BA">
      <w:pPr>
        <w:spacing w:line="276" w:lineRule="auto"/>
        <w:ind w:firstLine="709"/>
        <w:rPr>
          <w:sz w:val="28"/>
          <w:szCs w:val="28"/>
        </w:rPr>
      </w:pPr>
      <w:r w:rsidRPr="00BD37BA">
        <w:rPr>
          <w:sz w:val="28"/>
          <w:szCs w:val="28"/>
        </w:rPr>
        <w:t>Контрольная работа выполняется студентом на стандартных листах формата А-4 печатным текстом. Текст пояснительной записки набирается в формате MicrosoftWord. Параметры шрифта: шрифт – TimesNewRoman, ра</w:t>
      </w:r>
      <w:r w:rsidRPr="00BD37BA">
        <w:rPr>
          <w:sz w:val="28"/>
          <w:szCs w:val="28"/>
        </w:rPr>
        <w:t>з</w:t>
      </w:r>
      <w:r w:rsidRPr="00BD37BA">
        <w:rPr>
          <w:sz w:val="28"/>
          <w:szCs w:val="28"/>
        </w:rPr>
        <w:t xml:space="preserve">мер – 14, начертание - обычное, междустрочный интервал – 1,5. </w:t>
      </w:r>
    </w:p>
    <w:p w:rsidR="009441D6" w:rsidRPr="00BD37BA" w:rsidRDefault="00CF3C92" w:rsidP="00BD37BA">
      <w:pPr>
        <w:spacing w:line="276" w:lineRule="auto"/>
        <w:ind w:firstLine="709"/>
        <w:rPr>
          <w:sz w:val="28"/>
          <w:szCs w:val="28"/>
        </w:rPr>
      </w:pPr>
      <w:r w:rsidRPr="00BD37BA">
        <w:rPr>
          <w:sz w:val="28"/>
          <w:szCs w:val="28"/>
        </w:rPr>
        <w:t>Разделы и подразделы должны иметь заголовки. Пункты, как правило, заголовков не имеют. Заголовки должны четко и кратко отражать содерж</w:t>
      </w:r>
      <w:r w:rsidRPr="00BD37BA">
        <w:rPr>
          <w:sz w:val="28"/>
          <w:szCs w:val="28"/>
        </w:rPr>
        <w:t>а</w:t>
      </w:r>
      <w:r w:rsidRPr="00BD37BA">
        <w:rPr>
          <w:sz w:val="28"/>
          <w:szCs w:val="28"/>
        </w:rPr>
        <w:t>ние разделов, подразделов. Заголовки следует начинать с прописной буквы без точки в конце, не подчеркивая. Переносы слов в заголовках не допуск</w:t>
      </w:r>
      <w:r w:rsidRPr="00BD37BA">
        <w:rPr>
          <w:sz w:val="28"/>
          <w:szCs w:val="28"/>
        </w:rPr>
        <w:t>а</w:t>
      </w:r>
      <w:r w:rsidRPr="00BD37BA">
        <w:rPr>
          <w:sz w:val="28"/>
          <w:szCs w:val="28"/>
        </w:rPr>
        <w:t xml:space="preserve">ются. Если заголовок состоит из двух предложений, их разделяют точкой. Каждый раздел текстового документа рекомендуется начинать с нового листа (страницы). </w:t>
      </w:r>
    </w:p>
    <w:p w:rsidR="009441D6" w:rsidRPr="00BD37BA" w:rsidRDefault="00CF3C92" w:rsidP="00BD37BA">
      <w:pPr>
        <w:spacing w:line="276" w:lineRule="auto"/>
        <w:ind w:firstLine="709"/>
        <w:rPr>
          <w:sz w:val="28"/>
          <w:szCs w:val="28"/>
        </w:rPr>
      </w:pPr>
      <w:r w:rsidRPr="00BD37BA">
        <w:rPr>
          <w:sz w:val="28"/>
          <w:szCs w:val="28"/>
        </w:rPr>
        <w:t xml:space="preserve"> Все листы необходимо пронумеровать. Нумерация страниц документа и приложений, входящих в состав этого документа, должна быть сквозная. На титульном листе указываются (см. Приложение 1): - наименование ди</w:t>
      </w:r>
      <w:r w:rsidRPr="00BD37BA">
        <w:rPr>
          <w:sz w:val="28"/>
          <w:szCs w:val="28"/>
        </w:rPr>
        <w:t>с</w:t>
      </w:r>
      <w:r w:rsidRPr="00BD37BA">
        <w:rPr>
          <w:sz w:val="28"/>
          <w:szCs w:val="28"/>
        </w:rPr>
        <w:t xml:space="preserve">циплины, - учебный шифр (номер группы, номер по списку, например – 37.5), - номер варианта, - индекс учебной группы, - фамилия, имя и отчество преподавателя, - фамилия, имя и отчество исполнителя. </w:t>
      </w:r>
    </w:p>
    <w:p w:rsidR="009441D6" w:rsidRPr="00BD37BA" w:rsidRDefault="00CF3C92" w:rsidP="00BD37BA">
      <w:pPr>
        <w:spacing w:line="276" w:lineRule="auto"/>
        <w:ind w:firstLine="709"/>
        <w:rPr>
          <w:sz w:val="28"/>
          <w:szCs w:val="28"/>
        </w:rPr>
      </w:pPr>
      <w:r w:rsidRPr="00BD37BA">
        <w:rPr>
          <w:sz w:val="28"/>
          <w:szCs w:val="28"/>
        </w:rPr>
        <w:t xml:space="preserve">Количество </w:t>
      </w:r>
      <w:r w:rsidRPr="00BD37BA">
        <w:rPr>
          <w:b/>
          <w:sz w:val="28"/>
          <w:szCs w:val="28"/>
          <w:u w:val="single"/>
        </w:rPr>
        <w:t>иллюстраций</w:t>
      </w:r>
      <w:r w:rsidRPr="00BD37BA">
        <w:rPr>
          <w:sz w:val="28"/>
          <w:szCs w:val="28"/>
        </w:rPr>
        <w:t xml:space="preserve"> должно быть достаточным для пояснения излагаемого текста. Иллюстрации могут быть расположены как по тексту д</w:t>
      </w:r>
      <w:r w:rsidRPr="00BD37BA">
        <w:rPr>
          <w:sz w:val="28"/>
          <w:szCs w:val="28"/>
        </w:rPr>
        <w:t>о</w:t>
      </w:r>
      <w:r w:rsidRPr="00BD37BA">
        <w:rPr>
          <w:sz w:val="28"/>
          <w:szCs w:val="28"/>
        </w:rPr>
        <w:t>кумента (возможно ближе к соответствующим частям текста), так и в конце его. Иллюстрации, за исключением иллюстраций приложений, следует нум</w:t>
      </w:r>
      <w:r w:rsidRPr="00BD37BA">
        <w:rPr>
          <w:sz w:val="28"/>
          <w:szCs w:val="28"/>
        </w:rPr>
        <w:t>е</w:t>
      </w:r>
      <w:r w:rsidRPr="00BD37BA">
        <w:rPr>
          <w:sz w:val="28"/>
          <w:szCs w:val="28"/>
        </w:rPr>
        <w:t xml:space="preserve">ровать арабскими цифрами сквозной нумерацией. Если рисунок один, то он обозначается "Рисунок 1". </w:t>
      </w:r>
    </w:p>
    <w:p w:rsidR="009441D6" w:rsidRPr="00BD37BA" w:rsidRDefault="00CF3C92" w:rsidP="00BD37BA">
      <w:pPr>
        <w:spacing w:line="276" w:lineRule="auto"/>
        <w:ind w:firstLine="709"/>
        <w:rPr>
          <w:sz w:val="28"/>
          <w:szCs w:val="28"/>
        </w:rPr>
      </w:pPr>
      <w:r w:rsidRPr="00BD37BA">
        <w:rPr>
          <w:sz w:val="28"/>
          <w:szCs w:val="28"/>
        </w:rPr>
        <w:lastRenderedPageBreak/>
        <w:t xml:space="preserve">Каждая </w:t>
      </w:r>
      <w:r w:rsidRPr="00BD37BA">
        <w:rPr>
          <w:b/>
          <w:sz w:val="28"/>
          <w:szCs w:val="28"/>
          <w:u w:val="single"/>
        </w:rPr>
        <w:t>таблица</w:t>
      </w:r>
      <w:r w:rsidRPr="00BD37BA">
        <w:rPr>
          <w:sz w:val="28"/>
          <w:szCs w:val="28"/>
        </w:rPr>
        <w:t xml:space="preserve"> должна иметь название, точно и кратко отражающее её содержание. Номер и название таблицы помещают над ней</w:t>
      </w:r>
      <w:r w:rsidR="00BD37BA">
        <w:rPr>
          <w:sz w:val="28"/>
          <w:szCs w:val="28"/>
        </w:rPr>
        <w:t>.</w:t>
      </w:r>
      <w:r w:rsidRPr="00BD37BA">
        <w:rPr>
          <w:sz w:val="28"/>
          <w:szCs w:val="28"/>
        </w:rPr>
        <w:t xml:space="preserve"> </w:t>
      </w:r>
    </w:p>
    <w:p w:rsidR="009441D6" w:rsidRPr="00BD37BA" w:rsidRDefault="00CF3C92" w:rsidP="00BD37BA">
      <w:pPr>
        <w:spacing w:line="276" w:lineRule="auto"/>
        <w:ind w:firstLine="709"/>
        <w:rPr>
          <w:sz w:val="28"/>
          <w:szCs w:val="28"/>
        </w:rPr>
      </w:pPr>
      <w:r w:rsidRPr="00BD37BA">
        <w:rPr>
          <w:sz w:val="28"/>
          <w:szCs w:val="28"/>
        </w:rPr>
        <w:t xml:space="preserve"> </w:t>
      </w:r>
      <w:r w:rsidRPr="00BD37BA">
        <w:rPr>
          <w:b/>
          <w:sz w:val="28"/>
          <w:szCs w:val="28"/>
          <w:u w:val="single"/>
        </w:rPr>
        <w:t>Таблицы</w:t>
      </w:r>
      <w:r w:rsidRPr="00BD37BA">
        <w:rPr>
          <w:sz w:val="28"/>
          <w:szCs w:val="28"/>
        </w:rPr>
        <w:t xml:space="preserve"> нумеруются арабскими цифрами в пределах всего текста. Если в документе одна таблица, она должна быть обозначена "Таблица 1" или "Таблица В.1", если она приведена в приложении В. Таблицы в завис</w:t>
      </w:r>
      <w:r w:rsidRPr="00BD37BA">
        <w:rPr>
          <w:sz w:val="28"/>
          <w:szCs w:val="28"/>
        </w:rPr>
        <w:t>и</w:t>
      </w:r>
      <w:r w:rsidRPr="00BD37BA">
        <w:rPr>
          <w:sz w:val="28"/>
          <w:szCs w:val="28"/>
        </w:rPr>
        <w:t>мости от их размера располагают после текста, в котором они упоминаются впервые, или на следующей странице, а при необходимости – в приложении. На все таблицы в тексте пояснительной записки должны быть ссылки. Сп</w:t>
      </w:r>
      <w:r w:rsidRPr="00BD37BA">
        <w:rPr>
          <w:sz w:val="28"/>
          <w:szCs w:val="28"/>
        </w:rPr>
        <w:t>и</w:t>
      </w:r>
      <w:r w:rsidRPr="00BD37BA">
        <w:rPr>
          <w:sz w:val="28"/>
          <w:szCs w:val="28"/>
        </w:rPr>
        <w:t>сок источников, нормативно-технической и другой документации, использ</w:t>
      </w:r>
      <w:r w:rsidRPr="00BD37BA">
        <w:rPr>
          <w:sz w:val="28"/>
          <w:szCs w:val="28"/>
        </w:rPr>
        <w:t>о</w:t>
      </w:r>
      <w:r w:rsidRPr="00BD37BA">
        <w:rPr>
          <w:sz w:val="28"/>
          <w:szCs w:val="28"/>
        </w:rPr>
        <w:t>ванной при составлении текстового документа, помещают в конце поясн</w:t>
      </w:r>
      <w:r w:rsidRPr="00BD37BA">
        <w:rPr>
          <w:sz w:val="28"/>
          <w:szCs w:val="28"/>
        </w:rPr>
        <w:t>и</w:t>
      </w:r>
      <w:r w:rsidRPr="00BD37BA">
        <w:rPr>
          <w:sz w:val="28"/>
          <w:szCs w:val="28"/>
        </w:rPr>
        <w:t xml:space="preserve">тельной записки и включают в её содержание. </w:t>
      </w:r>
    </w:p>
    <w:p w:rsidR="009441D6" w:rsidRPr="00BD37BA" w:rsidRDefault="00CF3C92" w:rsidP="00BD37BA">
      <w:pPr>
        <w:spacing w:line="276" w:lineRule="auto"/>
        <w:ind w:firstLine="709"/>
        <w:rPr>
          <w:sz w:val="28"/>
          <w:szCs w:val="28"/>
        </w:rPr>
      </w:pPr>
      <w:r w:rsidRPr="00BD37BA">
        <w:rPr>
          <w:sz w:val="28"/>
          <w:szCs w:val="28"/>
        </w:rPr>
        <w:t xml:space="preserve">Выполнение списка - по </w:t>
      </w:r>
      <w:r w:rsidR="009441D6" w:rsidRPr="00BD37BA">
        <w:rPr>
          <w:sz w:val="28"/>
          <w:szCs w:val="28"/>
        </w:rPr>
        <w:t>:</w:t>
      </w:r>
    </w:p>
    <w:p w:rsidR="009441D6" w:rsidRPr="00BD37BA" w:rsidRDefault="009441D6" w:rsidP="00BD37BA">
      <w:pPr>
        <w:spacing w:line="276" w:lineRule="auto"/>
        <w:ind w:firstLine="709"/>
        <w:rPr>
          <w:sz w:val="28"/>
          <w:szCs w:val="28"/>
        </w:rPr>
      </w:pPr>
      <w:r w:rsidRPr="00BD37BA">
        <w:rPr>
          <w:sz w:val="28"/>
          <w:szCs w:val="28"/>
        </w:rPr>
        <w:t xml:space="preserve">- </w:t>
      </w:r>
      <w:r w:rsidR="00CF3C92" w:rsidRPr="00BD37BA">
        <w:rPr>
          <w:sz w:val="28"/>
          <w:szCs w:val="28"/>
        </w:rPr>
        <w:t>ГОСТ 7.1.-2003 Библиографическая запись. Библиографическое оп</w:t>
      </w:r>
      <w:r w:rsidR="00CF3C92" w:rsidRPr="00BD37BA">
        <w:rPr>
          <w:sz w:val="28"/>
          <w:szCs w:val="28"/>
        </w:rPr>
        <w:t>и</w:t>
      </w:r>
      <w:r w:rsidR="00CF3C92" w:rsidRPr="00BD37BA">
        <w:rPr>
          <w:sz w:val="28"/>
          <w:szCs w:val="28"/>
        </w:rPr>
        <w:t>сание. Общие требования и правила составления;</w:t>
      </w:r>
    </w:p>
    <w:p w:rsidR="009441D6" w:rsidRPr="00BD37BA" w:rsidRDefault="009441D6" w:rsidP="00BD37BA">
      <w:pPr>
        <w:spacing w:line="276" w:lineRule="auto"/>
        <w:ind w:firstLine="709"/>
        <w:rPr>
          <w:sz w:val="28"/>
          <w:szCs w:val="28"/>
        </w:rPr>
      </w:pPr>
      <w:r w:rsidRPr="00BD37BA">
        <w:rPr>
          <w:sz w:val="28"/>
          <w:szCs w:val="28"/>
        </w:rPr>
        <w:t xml:space="preserve">- </w:t>
      </w:r>
      <w:r w:rsidR="00CF3C92" w:rsidRPr="00BD37BA">
        <w:rPr>
          <w:sz w:val="28"/>
          <w:szCs w:val="28"/>
        </w:rPr>
        <w:t xml:space="preserve"> ГОСТ 7.82-2001 Библиографическая запись. Библиографическое оп</w:t>
      </w:r>
      <w:r w:rsidR="00CF3C92" w:rsidRPr="00BD37BA">
        <w:rPr>
          <w:sz w:val="28"/>
          <w:szCs w:val="28"/>
        </w:rPr>
        <w:t>и</w:t>
      </w:r>
      <w:r w:rsidR="00CF3C92" w:rsidRPr="00BD37BA">
        <w:rPr>
          <w:sz w:val="28"/>
          <w:szCs w:val="28"/>
        </w:rPr>
        <w:t xml:space="preserve">сание электронных ресурсов. Общие требования и правила составления; </w:t>
      </w:r>
    </w:p>
    <w:p w:rsidR="009441D6" w:rsidRPr="00BD37BA" w:rsidRDefault="009441D6" w:rsidP="00BD37BA">
      <w:pPr>
        <w:spacing w:line="276" w:lineRule="auto"/>
        <w:ind w:firstLine="709"/>
        <w:rPr>
          <w:sz w:val="28"/>
          <w:szCs w:val="28"/>
        </w:rPr>
      </w:pPr>
      <w:r w:rsidRPr="00BD37BA">
        <w:rPr>
          <w:sz w:val="28"/>
          <w:szCs w:val="28"/>
        </w:rPr>
        <w:t xml:space="preserve">- </w:t>
      </w:r>
      <w:r w:rsidR="00CF3C92" w:rsidRPr="00BD37BA">
        <w:rPr>
          <w:sz w:val="28"/>
          <w:szCs w:val="28"/>
        </w:rPr>
        <w:t xml:space="preserve">ГОСТ 7.0.5-2008 Библиографическая ссылка. Общие требования и правила составления. </w:t>
      </w:r>
    </w:p>
    <w:p w:rsidR="009441D6" w:rsidRPr="00BD37BA" w:rsidRDefault="00CF3C92" w:rsidP="00BD37BA">
      <w:pPr>
        <w:spacing w:line="276" w:lineRule="auto"/>
        <w:ind w:firstLine="709"/>
        <w:rPr>
          <w:sz w:val="28"/>
          <w:szCs w:val="28"/>
        </w:rPr>
      </w:pPr>
      <w:r w:rsidRPr="00BD37BA">
        <w:rPr>
          <w:sz w:val="28"/>
          <w:szCs w:val="28"/>
        </w:rPr>
        <w:t>Примеры.</w:t>
      </w:r>
    </w:p>
    <w:p w:rsidR="009441D6" w:rsidRPr="00BD37BA" w:rsidRDefault="00CF3C92" w:rsidP="00BD37BA">
      <w:pPr>
        <w:spacing w:line="276" w:lineRule="auto"/>
        <w:ind w:firstLine="709"/>
        <w:rPr>
          <w:sz w:val="28"/>
          <w:szCs w:val="28"/>
        </w:rPr>
      </w:pPr>
      <w:r w:rsidRPr="00BD37BA">
        <w:rPr>
          <w:sz w:val="28"/>
          <w:szCs w:val="28"/>
        </w:rPr>
        <w:t xml:space="preserve"> 1. Астраханова, М. В. Внеклассная работа по физике [Текст] / М. В. Астраханова // Приложение к "СПО". - 2009. - N7. - С. 60-66. - Библиогр. в конце ст.</w:t>
      </w:r>
    </w:p>
    <w:p w:rsidR="009441D6" w:rsidRPr="00BD37BA" w:rsidRDefault="00CF3C92" w:rsidP="00BD37BA">
      <w:pPr>
        <w:spacing w:line="276" w:lineRule="auto"/>
        <w:ind w:firstLine="709"/>
        <w:rPr>
          <w:sz w:val="28"/>
          <w:szCs w:val="28"/>
        </w:rPr>
      </w:pPr>
      <w:r w:rsidRPr="00BD37BA">
        <w:rPr>
          <w:sz w:val="28"/>
          <w:szCs w:val="28"/>
        </w:rPr>
        <w:t xml:space="preserve"> 2. Булгаков, Н. А. Основные законы и формулы по физике [Электро</w:t>
      </w:r>
      <w:r w:rsidRPr="00BD37BA">
        <w:rPr>
          <w:sz w:val="28"/>
          <w:szCs w:val="28"/>
        </w:rPr>
        <w:t>н</w:t>
      </w:r>
      <w:r w:rsidRPr="00BD37BA">
        <w:rPr>
          <w:sz w:val="28"/>
          <w:szCs w:val="28"/>
        </w:rPr>
        <w:t>ный ресурс] : справочник / Н. А. Булгаков, И. А. Осипова. - Режим доступа: http://window.edu.ru/window/catalog?p_rid=56797&amp;p_rubr=2.1.23. – 14.09.2011. 3. Самойленко, П. И. Сборник задач и вопросов по физике [Текст] : учеб.пособие для СПО / П. И. Самойленко, А. В. Сергеев. – 2-е изд., стере</w:t>
      </w:r>
      <w:r w:rsidRPr="00BD37BA">
        <w:rPr>
          <w:sz w:val="28"/>
          <w:szCs w:val="28"/>
        </w:rPr>
        <w:t>о</w:t>
      </w:r>
      <w:r w:rsidRPr="00BD37BA">
        <w:rPr>
          <w:sz w:val="28"/>
          <w:szCs w:val="28"/>
        </w:rPr>
        <w:t>тип. – М.: Академия, 2004. – 176 с. : ил.</w:t>
      </w:r>
    </w:p>
    <w:p w:rsidR="009441D6" w:rsidRPr="00BD37BA" w:rsidRDefault="00CF3C92" w:rsidP="00BD37BA">
      <w:pPr>
        <w:spacing w:line="276" w:lineRule="auto"/>
        <w:ind w:firstLine="709"/>
        <w:rPr>
          <w:sz w:val="28"/>
          <w:szCs w:val="28"/>
        </w:rPr>
      </w:pPr>
      <w:r w:rsidRPr="00BD37BA">
        <w:rPr>
          <w:sz w:val="28"/>
          <w:szCs w:val="28"/>
        </w:rPr>
        <w:t xml:space="preserve"> Тестовое задание предполагает изучение основных тем курса. В ка</w:t>
      </w:r>
      <w:r w:rsidRPr="00BD37BA">
        <w:rPr>
          <w:sz w:val="28"/>
          <w:szCs w:val="28"/>
        </w:rPr>
        <w:t>ж</w:t>
      </w:r>
      <w:r w:rsidRPr="00BD37BA">
        <w:rPr>
          <w:sz w:val="28"/>
          <w:szCs w:val="28"/>
        </w:rPr>
        <w:t xml:space="preserve">дом тестовом задании один правильный вариант ответа. </w:t>
      </w:r>
    </w:p>
    <w:p w:rsidR="009441D6" w:rsidRPr="00BD37BA" w:rsidRDefault="00CF3C92" w:rsidP="00BD37BA">
      <w:pPr>
        <w:spacing w:line="276" w:lineRule="auto"/>
        <w:ind w:firstLine="709"/>
        <w:rPr>
          <w:sz w:val="28"/>
          <w:szCs w:val="28"/>
        </w:rPr>
      </w:pPr>
      <w:r w:rsidRPr="00BD37BA">
        <w:rPr>
          <w:sz w:val="28"/>
          <w:szCs w:val="28"/>
        </w:rPr>
        <w:t xml:space="preserve"> Контрольная работа сдается для регистрации на заочное отделение </w:t>
      </w:r>
      <w:r w:rsidRPr="00BD37BA">
        <w:rPr>
          <w:b/>
          <w:sz w:val="28"/>
          <w:szCs w:val="28"/>
          <w:u w:val="single"/>
        </w:rPr>
        <w:t>не позднее двух недель до начала экзаменационной сессии.</w:t>
      </w:r>
      <w:r w:rsidRPr="00BD37BA">
        <w:rPr>
          <w:sz w:val="28"/>
          <w:szCs w:val="28"/>
        </w:rPr>
        <w:t xml:space="preserve"> Работы, соде</w:t>
      </w:r>
      <w:r w:rsidRPr="00BD37BA">
        <w:rPr>
          <w:sz w:val="28"/>
          <w:szCs w:val="28"/>
        </w:rPr>
        <w:t>р</w:t>
      </w:r>
      <w:r w:rsidRPr="00BD37BA">
        <w:rPr>
          <w:sz w:val="28"/>
          <w:szCs w:val="28"/>
        </w:rPr>
        <w:t>жащие задания не своего ва</w:t>
      </w:r>
      <w:r w:rsidR="009441D6" w:rsidRPr="00BD37BA">
        <w:rPr>
          <w:sz w:val="28"/>
          <w:szCs w:val="28"/>
        </w:rPr>
        <w:t xml:space="preserve">рианта, не засчитываются. </w:t>
      </w:r>
    </w:p>
    <w:p w:rsidR="009441D6" w:rsidRPr="00BD37BA" w:rsidRDefault="009441D6" w:rsidP="00BD37BA">
      <w:pPr>
        <w:spacing w:line="276" w:lineRule="auto"/>
        <w:ind w:firstLine="709"/>
        <w:rPr>
          <w:sz w:val="28"/>
          <w:szCs w:val="28"/>
        </w:rPr>
      </w:pPr>
    </w:p>
    <w:p w:rsidR="009441D6" w:rsidRPr="00BD37BA" w:rsidRDefault="009441D6" w:rsidP="00BD37BA">
      <w:pPr>
        <w:spacing w:line="276" w:lineRule="auto"/>
        <w:ind w:firstLine="709"/>
        <w:rPr>
          <w:sz w:val="28"/>
          <w:szCs w:val="28"/>
        </w:rPr>
      </w:pPr>
    </w:p>
    <w:p w:rsidR="0033128A" w:rsidRDefault="0033128A" w:rsidP="00BD37BA">
      <w:pPr>
        <w:spacing w:line="276" w:lineRule="auto"/>
        <w:ind w:firstLine="709"/>
        <w:jc w:val="center"/>
        <w:rPr>
          <w:b/>
          <w:sz w:val="28"/>
          <w:szCs w:val="28"/>
        </w:rPr>
      </w:pPr>
    </w:p>
    <w:p w:rsidR="0033128A" w:rsidRDefault="0033128A" w:rsidP="00BD37BA">
      <w:pPr>
        <w:spacing w:line="276" w:lineRule="auto"/>
        <w:ind w:firstLine="709"/>
        <w:jc w:val="center"/>
        <w:rPr>
          <w:b/>
          <w:sz w:val="28"/>
          <w:szCs w:val="28"/>
        </w:rPr>
      </w:pPr>
    </w:p>
    <w:p w:rsidR="0033128A" w:rsidRDefault="0033128A" w:rsidP="00BD37BA">
      <w:pPr>
        <w:spacing w:line="276" w:lineRule="auto"/>
        <w:ind w:firstLine="709"/>
        <w:jc w:val="center"/>
        <w:rPr>
          <w:b/>
          <w:sz w:val="28"/>
          <w:szCs w:val="28"/>
        </w:rPr>
      </w:pPr>
    </w:p>
    <w:p w:rsidR="0033128A" w:rsidRDefault="0033128A" w:rsidP="00BD37BA">
      <w:pPr>
        <w:spacing w:line="276" w:lineRule="auto"/>
        <w:ind w:firstLine="709"/>
        <w:jc w:val="center"/>
        <w:rPr>
          <w:b/>
          <w:sz w:val="28"/>
          <w:szCs w:val="28"/>
        </w:rPr>
      </w:pPr>
    </w:p>
    <w:p w:rsidR="009441D6" w:rsidRDefault="00A561A1" w:rsidP="00BD37BA">
      <w:pPr>
        <w:spacing w:line="276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</w:t>
      </w:r>
      <w:r w:rsidR="0033128A">
        <w:rPr>
          <w:b/>
          <w:sz w:val="28"/>
          <w:szCs w:val="28"/>
        </w:rPr>
        <w:t xml:space="preserve">. </w:t>
      </w:r>
      <w:r w:rsidR="00CF3C92" w:rsidRPr="00BD37BA">
        <w:rPr>
          <w:b/>
          <w:sz w:val="28"/>
          <w:szCs w:val="28"/>
        </w:rPr>
        <w:t>Задания для контрольных работ</w:t>
      </w:r>
    </w:p>
    <w:p w:rsidR="0033128A" w:rsidRPr="00BD37BA" w:rsidRDefault="0033128A" w:rsidP="00BD37BA">
      <w:pPr>
        <w:spacing w:line="276" w:lineRule="auto"/>
        <w:ind w:firstLine="709"/>
        <w:jc w:val="center"/>
        <w:rPr>
          <w:b/>
          <w:sz w:val="28"/>
          <w:szCs w:val="28"/>
        </w:rPr>
      </w:pPr>
    </w:p>
    <w:p w:rsidR="00CF3C92" w:rsidRPr="00BD37BA" w:rsidRDefault="00CF3C92" w:rsidP="00BD37BA">
      <w:pPr>
        <w:spacing w:line="276" w:lineRule="auto"/>
        <w:ind w:firstLine="709"/>
        <w:rPr>
          <w:rFonts w:eastAsia="Calibri"/>
          <w:b/>
          <w:bCs/>
          <w:sz w:val="28"/>
          <w:szCs w:val="28"/>
        </w:rPr>
      </w:pPr>
      <w:r w:rsidRPr="00BD37BA">
        <w:rPr>
          <w:sz w:val="28"/>
          <w:szCs w:val="28"/>
        </w:rPr>
        <w:t xml:space="preserve"> Задание №1. Подробно раскройте тему, соответствующую вашему в</w:t>
      </w:r>
      <w:r w:rsidRPr="00BD37BA">
        <w:rPr>
          <w:sz w:val="28"/>
          <w:szCs w:val="28"/>
        </w:rPr>
        <w:t>а</w:t>
      </w:r>
      <w:r w:rsidRPr="00BD37BA">
        <w:rPr>
          <w:sz w:val="28"/>
          <w:szCs w:val="28"/>
        </w:rPr>
        <w:t>рианту</w:t>
      </w:r>
      <w:r w:rsidR="00A403A7" w:rsidRPr="00BD37BA">
        <w:rPr>
          <w:sz w:val="28"/>
          <w:szCs w:val="28"/>
        </w:rPr>
        <w:t xml:space="preserve"> ( см. Таблицу 1)</w:t>
      </w:r>
      <w:r w:rsidRPr="00BD37BA">
        <w:rPr>
          <w:sz w:val="28"/>
          <w:szCs w:val="28"/>
        </w:rPr>
        <w:t>.</w:t>
      </w:r>
    </w:p>
    <w:p w:rsidR="00A26BB4" w:rsidRPr="00BD37BA" w:rsidRDefault="00A403A7" w:rsidP="00BD37BA">
      <w:pPr>
        <w:spacing w:line="276" w:lineRule="auto"/>
        <w:jc w:val="both"/>
        <w:rPr>
          <w:rFonts w:eastAsia="Calibri"/>
          <w:bCs/>
          <w:sz w:val="28"/>
          <w:szCs w:val="28"/>
        </w:rPr>
      </w:pPr>
      <w:r w:rsidRPr="00BD37BA">
        <w:rPr>
          <w:rFonts w:eastAsia="Calibri"/>
          <w:bCs/>
          <w:sz w:val="28"/>
          <w:szCs w:val="28"/>
        </w:rPr>
        <w:t xml:space="preserve">                                                                                                                   Таблица 1.</w:t>
      </w:r>
    </w:p>
    <w:tbl>
      <w:tblPr>
        <w:tblStyle w:val="a3"/>
        <w:tblW w:w="0" w:type="auto"/>
        <w:tblLook w:val="04A0"/>
      </w:tblPr>
      <w:tblGrid>
        <w:gridCol w:w="1284"/>
        <w:gridCol w:w="8287"/>
      </w:tblGrid>
      <w:tr w:rsidR="00A403A7" w:rsidRPr="00BD37BA" w:rsidTr="00A403A7">
        <w:trPr>
          <w:trHeight w:val="231"/>
        </w:trPr>
        <w:tc>
          <w:tcPr>
            <w:tcW w:w="1055" w:type="dxa"/>
            <w:vMerge w:val="restart"/>
          </w:tcPr>
          <w:p w:rsidR="00A403A7" w:rsidRPr="00BD37BA" w:rsidRDefault="00A403A7" w:rsidP="00A403A7">
            <w:pPr>
              <w:jc w:val="both"/>
              <w:rPr>
                <w:sz w:val="28"/>
                <w:szCs w:val="28"/>
              </w:rPr>
            </w:pPr>
            <w:r w:rsidRPr="00BD37BA">
              <w:rPr>
                <w:sz w:val="28"/>
                <w:szCs w:val="28"/>
              </w:rPr>
              <w:t>№ вар</w:t>
            </w:r>
            <w:r w:rsidRPr="00BD37BA">
              <w:rPr>
                <w:sz w:val="28"/>
                <w:szCs w:val="28"/>
              </w:rPr>
              <w:t>и</w:t>
            </w:r>
            <w:r w:rsidRPr="00BD37BA">
              <w:rPr>
                <w:sz w:val="28"/>
                <w:szCs w:val="28"/>
              </w:rPr>
              <w:t>анта</w:t>
            </w:r>
          </w:p>
        </w:tc>
        <w:tc>
          <w:tcPr>
            <w:tcW w:w="8516" w:type="dxa"/>
            <w:tcBorders>
              <w:bottom w:val="single" w:sz="4" w:space="0" w:color="auto"/>
            </w:tcBorders>
          </w:tcPr>
          <w:p w:rsidR="00A403A7" w:rsidRPr="00BD37BA" w:rsidRDefault="00A403A7" w:rsidP="00A403A7">
            <w:pPr>
              <w:spacing w:line="200" w:lineRule="atLeast"/>
              <w:jc w:val="center"/>
              <w:rPr>
                <w:sz w:val="28"/>
                <w:szCs w:val="28"/>
              </w:rPr>
            </w:pPr>
            <w:r w:rsidRPr="00BD37BA">
              <w:rPr>
                <w:sz w:val="28"/>
                <w:szCs w:val="28"/>
              </w:rPr>
              <w:t>Наименование темы и содержание вопроса контрольной работы</w:t>
            </w:r>
          </w:p>
        </w:tc>
      </w:tr>
      <w:tr w:rsidR="00A403A7" w:rsidRPr="00BD37BA" w:rsidTr="00A403A7">
        <w:trPr>
          <w:trHeight w:val="326"/>
        </w:trPr>
        <w:tc>
          <w:tcPr>
            <w:tcW w:w="1055" w:type="dxa"/>
            <w:vMerge/>
          </w:tcPr>
          <w:p w:rsidR="00A403A7" w:rsidRPr="00BD37BA" w:rsidRDefault="00A403A7" w:rsidP="00A403A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6" w:type="dxa"/>
            <w:tcBorders>
              <w:top w:val="single" w:sz="4" w:space="0" w:color="auto"/>
            </w:tcBorders>
          </w:tcPr>
          <w:p w:rsidR="00A403A7" w:rsidRPr="00BD37BA" w:rsidRDefault="00A403A7" w:rsidP="00A403A7">
            <w:pPr>
              <w:spacing w:line="200" w:lineRule="atLeast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BD37BA">
              <w:rPr>
                <w:rFonts w:eastAsia="Calibri"/>
                <w:b/>
                <w:bCs/>
                <w:sz w:val="28"/>
                <w:szCs w:val="28"/>
              </w:rPr>
              <w:t>Тема : Оборудование для сборки сварных конструкций</w:t>
            </w:r>
          </w:p>
        </w:tc>
      </w:tr>
      <w:tr w:rsidR="001021E1" w:rsidRPr="00BD37BA" w:rsidTr="007655D8">
        <w:tc>
          <w:tcPr>
            <w:tcW w:w="1055" w:type="dxa"/>
          </w:tcPr>
          <w:p w:rsidR="001021E1" w:rsidRPr="00BD37BA" w:rsidRDefault="001021E1" w:rsidP="00822E1B">
            <w:pPr>
              <w:spacing w:line="200" w:lineRule="atLeast"/>
              <w:jc w:val="both"/>
              <w:rPr>
                <w:sz w:val="28"/>
                <w:szCs w:val="28"/>
              </w:rPr>
            </w:pPr>
            <w:r w:rsidRPr="00BD37BA">
              <w:rPr>
                <w:sz w:val="28"/>
                <w:szCs w:val="28"/>
              </w:rPr>
              <w:t>1</w:t>
            </w:r>
          </w:p>
        </w:tc>
        <w:tc>
          <w:tcPr>
            <w:tcW w:w="8516" w:type="dxa"/>
          </w:tcPr>
          <w:p w:rsidR="001021E1" w:rsidRPr="00BD37BA" w:rsidRDefault="001021E1" w:rsidP="00A403A7">
            <w:pPr>
              <w:spacing w:line="200" w:lineRule="atLeast"/>
              <w:rPr>
                <w:sz w:val="28"/>
                <w:szCs w:val="28"/>
              </w:rPr>
            </w:pPr>
            <w:r w:rsidRPr="00BD37BA">
              <w:rPr>
                <w:sz w:val="28"/>
                <w:szCs w:val="28"/>
              </w:rPr>
              <w:t>Основное технологическое оборудование для выполнения загот</w:t>
            </w:r>
            <w:r w:rsidRPr="00BD37BA">
              <w:rPr>
                <w:sz w:val="28"/>
                <w:szCs w:val="28"/>
              </w:rPr>
              <w:t>о</w:t>
            </w:r>
            <w:r w:rsidRPr="00BD37BA">
              <w:rPr>
                <w:sz w:val="28"/>
                <w:szCs w:val="28"/>
              </w:rPr>
              <w:t>вительных операций</w:t>
            </w:r>
            <w:r w:rsidR="00A403A7" w:rsidRPr="00BD37BA">
              <w:rPr>
                <w:sz w:val="28"/>
                <w:szCs w:val="28"/>
              </w:rPr>
              <w:t xml:space="preserve"> и средства механизации к нему.</w:t>
            </w:r>
          </w:p>
        </w:tc>
      </w:tr>
      <w:tr w:rsidR="001021E1" w:rsidRPr="00BD37BA" w:rsidTr="007655D8">
        <w:tc>
          <w:tcPr>
            <w:tcW w:w="1055" w:type="dxa"/>
          </w:tcPr>
          <w:p w:rsidR="001021E1" w:rsidRPr="00BD37BA" w:rsidRDefault="001021E1" w:rsidP="00822E1B">
            <w:pPr>
              <w:spacing w:line="200" w:lineRule="atLeast"/>
              <w:jc w:val="both"/>
              <w:rPr>
                <w:sz w:val="28"/>
                <w:szCs w:val="28"/>
              </w:rPr>
            </w:pPr>
            <w:r w:rsidRPr="00BD37BA">
              <w:rPr>
                <w:sz w:val="28"/>
                <w:szCs w:val="28"/>
              </w:rPr>
              <w:t>2</w:t>
            </w:r>
          </w:p>
        </w:tc>
        <w:tc>
          <w:tcPr>
            <w:tcW w:w="8516" w:type="dxa"/>
          </w:tcPr>
          <w:p w:rsidR="001021E1" w:rsidRPr="00BD37BA" w:rsidRDefault="001021E1" w:rsidP="00A403A7">
            <w:pPr>
              <w:spacing w:line="200" w:lineRule="atLeast"/>
              <w:rPr>
                <w:sz w:val="28"/>
                <w:szCs w:val="28"/>
              </w:rPr>
            </w:pPr>
            <w:r w:rsidRPr="00BD37BA">
              <w:rPr>
                <w:sz w:val="28"/>
                <w:szCs w:val="28"/>
              </w:rPr>
              <w:t>Сборно-разборные приспособления</w:t>
            </w:r>
            <w:r w:rsidR="00A403A7" w:rsidRPr="00BD37BA">
              <w:rPr>
                <w:sz w:val="28"/>
                <w:szCs w:val="28"/>
              </w:rPr>
              <w:t xml:space="preserve"> для сборки сварных металл</w:t>
            </w:r>
            <w:r w:rsidR="00A403A7" w:rsidRPr="00BD37BA">
              <w:rPr>
                <w:sz w:val="28"/>
                <w:szCs w:val="28"/>
              </w:rPr>
              <w:t>о</w:t>
            </w:r>
            <w:r w:rsidR="00A403A7" w:rsidRPr="00BD37BA">
              <w:rPr>
                <w:sz w:val="28"/>
                <w:szCs w:val="28"/>
              </w:rPr>
              <w:t>конструкций</w:t>
            </w:r>
            <w:r w:rsidRPr="00BD37BA">
              <w:rPr>
                <w:sz w:val="28"/>
                <w:szCs w:val="28"/>
              </w:rPr>
              <w:t>.</w:t>
            </w:r>
          </w:p>
        </w:tc>
      </w:tr>
      <w:tr w:rsidR="001021E1" w:rsidRPr="00BD37BA" w:rsidTr="00A403A7">
        <w:trPr>
          <w:trHeight w:val="353"/>
        </w:trPr>
        <w:tc>
          <w:tcPr>
            <w:tcW w:w="1055" w:type="dxa"/>
          </w:tcPr>
          <w:p w:rsidR="001021E1" w:rsidRPr="00BD37BA" w:rsidRDefault="001021E1" w:rsidP="00822E1B">
            <w:pPr>
              <w:spacing w:line="20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8516" w:type="dxa"/>
          </w:tcPr>
          <w:p w:rsidR="001021E1" w:rsidRPr="00BD37BA" w:rsidRDefault="001021E1" w:rsidP="00A403A7">
            <w:pPr>
              <w:jc w:val="center"/>
              <w:rPr>
                <w:sz w:val="28"/>
                <w:szCs w:val="28"/>
              </w:rPr>
            </w:pPr>
            <w:r w:rsidRPr="00BD37BA">
              <w:rPr>
                <w:rFonts w:eastAsia="Calibri"/>
                <w:b/>
                <w:bCs/>
                <w:sz w:val="28"/>
                <w:szCs w:val="28"/>
              </w:rPr>
              <w:t xml:space="preserve">Тема </w:t>
            </w:r>
            <w:r w:rsidR="007655D8" w:rsidRPr="00BD37BA">
              <w:rPr>
                <w:rFonts w:eastAsia="Calibri"/>
                <w:b/>
                <w:bCs/>
                <w:sz w:val="28"/>
                <w:szCs w:val="28"/>
              </w:rPr>
              <w:t xml:space="preserve">: </w:t>
            </w:r>
            <w:r w:rsidRPr="00BD37BA">
              <w:rPr>
                <w:rFonts w:eastAsia="Calibri"/>
                <w:b/>
                <w:bCs/>
                <w:sz w:val="28"/>
                <w:szCs w:val="28"/>
              </w:rPr>
              <w:t>Источники питания сварочной дуги</w:t>
            </w:r>
            <w:r w:rsidRPr="00BD37BA">
              <w:rPr>
                <w:sz w:val="28"/>
                <w:szCs w:val="28"/>
              </w:rPr>
              <w:t xml:space="preserve"> </w:t>
            </w:r>
          </w:p>
        </w:tc>
      </w:tr>
      <w:tr w:rsidR="001021E1" w:rsidRPr="00BD37BA" w:rsidTr="007655D8">
        <w:tc>
          <w:tcPr>
            <w:tcW w:w="1055" w:type="dxa"/>
          </w:tcPr>
          <w:p w:rsidR="001021E1" w:rsidRPr="00BD37BA" w:rsidRDefault="001021E1" w:rsidP="00822E1B">
            <w:pPr>
              <w:spacing w:line="200" w:lineRule="atLeast"/>
              <w:jc w:val="both"/>
              <w:rPr>
                <w:sz w:val="28"/>
                <w:szCs w:val="28"/>
              </w:rPr>
            </w:pPr>
            <w:r w:rsidRPr="00BD37BA">
              <w:rPr>
                <w:sz w:val="28"/>
                <w:szCs w:val="28"/>
              </w:rPr>
              <w:t>3</w:t>
            </w:r>
          </w:p>
        </w:tc>
        <w:tc>
          <w:tcPr>
            <w:tcW w:w="8516" w:type="dxa"/>
          </w:tcPr>
          <w:p w:rsidR="001021E1" w:rsidRPr="00BD37BA" w:rsidRDefault="001021E1" w:rsidP="00A403A7">
            <w:pPr>
              <w:jc w:val="both"/>
              <w:rPr>
                <w:sz w:val="28"/>
                <w:szCs w:val="28"/>
              </w:rPr>
            </w:pPr>
            <w:r w:rsidRPr="00BD37BA">
              <w:rPr>
                <w:sz w:val="28"/>
                <w:szCs w:val="28"/>
              </w:rPr>
              <w:t xml:space="preserve"> Технические характеристики сварочных трансформаторов. На</w:t>
            </w:r>
            <w:r w:rsidRPr="00BD37BA">
              <w:rPr>
                <w:sz w:val="28"/>
                <w:szCs w:val="28"/>
              </w:rPr>
              <w:t>и</w:t>
            </w:r>
            <w:r w:rsidRPr="00BD37BA">
              <w:rPr>
                <w:sz w:val="28"/>
                <w:szCs w:val="28"/>
              </w:rPr>
              <w:t>более распространенные марки сварочных трансформаторов, об</w:t>
            </w:r>
            <w:r w:rsidRPr="00BD37BA">
              <w:rPr>
                <w:sz w:val="28"/>
                <w:szCs w:val="28"/>
              </w:rPr>
              <w:t>о</w:t>
            </w:r>
            <w:r w:rsidRPr="00BD37BA">
              <w:rPr>
                <w:sz w:val="28"/>
                <w:szCs w:val="28"/>
              </w:rPr>
              <w:t>значение, устройство, вольтьт-амперная характеристика, область применения. Выбор трансформаторов для разных способов сварки.</w:t>
            </w:r>
          </w:p>
        </w:tc>
      </w:tr>
      <w:tr w:rsidR="001021E1" w:rsidRPr="00BD37BA" w:rsidTr="007655D8">
        <w:tc>
          <w:tcPr>
            <w:tcW w:w="1055" w:type="dxa"/>
          </w:tcPr>
          <w:p w:rsidR="001021E1" w:rsidRPr="00BD37BA" w:rsidRDefault="001021E1" w:rsidP="00822E1B">
            <w:pPr>
              <w:spacing w:line="200" w:lineRule="atLeast"/>
              <w:jc w:val="both"/>
              <w:rPr>
                <w:sz w:val="28"/>
                <w:szCs w:val="28"/>
              </w:rPr>
            </w:pPr>
            <w:r w:rsidRPr="00BD37BA">
              <w:rPr>
                <w:sz w:val="28"/>
                <w:szCs w:val="28"/>
              </w:rPr>
              <w:t>4</w:t>
            </w:r>
          </w:p>
        </w:tc>
        <w:tc>
          <w:tcPr>
            <w:tcW w:w="8516" w:type="dxa"/>
          </w:tcPr>
          <w:p w:rsidR="001021E1" w:rsidRPr="00BD37BA" w:rsidRDefault="001021E1" w:rsidP="00822E1B">
            <w:pPr>
              <w:spacing w:line="200" w:lineRule="atLeast"/>
              <w:jc w:val="both"/>
              <w:rPr>
                <w:sz w:val="28"/>
                <w:szCs w:val="28"/>
              </w:rPr>
            </w:pPr>
            <w:r w:rsidRPr="00BD37BA">
              <w:rPr>
                <w:sz w:val="28"/>
                <w:szCs w:val="28"/>
              </w:rPr>
              <w:t>Основные сведения о сварочных преобразователях и агрегатах. Устройство сварочных генераторов, режим работы и внешние х</w:t>
            </w:r>
            <w:r w:rsidRPr="00BD37BA">
              <w:rPr>
                <w:sz w:val="28"/>
                <w:szCs w:val="28"/>
              </w:rPr>
              <w:t>а</w:t>
            </w:r>
            <w:r w:rsidRPr="00BD37BA">
              <w:rPr>
                <w:sz w:val="28"/>
                <w:szCs w:val="28"/>
              </w:rPr>
              <w:t>рактеристики, способы регулирования сварочного тока и напряж</w:t>
            </w:r>
            <w:r w:rsidRPr="00BD37BA">
              <w:rPr>
                <w:sz w:val="28"/>
                <w:szCs w:val="28"/>
              </w:rPr>
              <w:t>е</w:t>
            </w:r>
            <w:r w:rsidRPr="00BD37BA">
              <w:rPr>
                <w:sz w:val="28"/>
                <w:szCs w:val="28"/>
              </w:rPr>
              <w:t>ния дуги. Конструктивные особенности, технические данные и обозначения сварочных преобразователей и агрегатов. Область применения.</w:t>
            </w:r>
          </w:p>
        </w:tc>
      </w:tr>
      <w:tr w:rsidR="001021E1" w:rsidRPr="00BD37BA" w:rsidTr="007655D8">
        <w:tc>
          <w:tcPr>
            <w:tcW w:w="1055" w:type="dxa"/>
          </w:tcPr>
          <w:p w:rsidR="001021E1" w:rsidRPr="00BD37BA" w:rsidRDefault="001021E1" w:rsidP="00822E1B">
            <w:pPr>
              <w:spacing w:line="200" w:lineRule="atLeast"/>
              <w:jc w:val="both"/>
              <w:rPr>
                <w:sz w:val="28"/>
                <w:szCs w:val="28"/>
              </w:rPr>
            </w:pPr>
            <w:r w:rsidRPr="00BD37BA">
              <w:rPr>
                <w:sz w:val="28"/>
                <w:szCs w:val="28"/>
              </w:rPr>
              <w:t>5</w:t>
            </w:r>
          </w:p>
        </w:tc>
        <w:tc>
          <w:tcPr>
            <w:tcW w:w="8516" w:type="dxa"/>
          </w:tcPr>
          <w:p w:rsidR="001021E1" w:rsidRPr="00BD37BA" w:rsidRDefault="001021E1" w:rsidP="00822E1B">
            <w:pPr>
              <w:spacing w:line="200" w:lineRule="atLeast"/>
              <w:jc w:val="both"/>
              <w:rPr>
                <w:sz w:val="28"/>
                <w:szCs w:val="28"/>
              </w:rPr>
            </w:pPr>
            <w:r w:rsidRPr="00BD37BA">
              <w:rPr>
                <w:sz w:val="28"/>
                <w:szCs w:val="28"/>
              </w:rPr>
              <w:t xml:space="preserve"> Назначение многопостовых источников питания и требования к ним. Виды и обозначения. Схема подключения сварочных постов к многопостовому источнику питания дуги. Способы регулиров</w:t>
            </w:r>
            <w:r w:rsidRPr="00BD37BA">
              <w:rPr>
                <w:sz w:val="28"/>
                <w:szCs w:val="28"/>
              </w:rPr>
              <w:t>а</w:t>
            </w:r>
            <w:r w:rsidRPr="00BD37BA">
              <w:rPr>
                <w:sz w:val="28"/>
                <w:szCs w:val="28"/>
              </w:rPr>
              <w:t>ния сварочного тока. Назначение, устройство и обозначение ба</w:t>
            </w:r>
            <w:r w:rsidRPr="00BD37BA">
              <w:rPr>
                <w:sz w:val="28"/>
                <w:szCs w:val="28"/>
              </w:rPr>
              <w:t>л</w:t>
            </w:r>
            <w:r w:rsidRPr="00BD37BA">
              <w:rPr>
                <w:sz w:val="28"/>
                <w:szCs w:val="28"/>
              </w:rPr>
              <w:t>ластных реостатов.</w:t>
            </w:r>
          </w:p>
        </w:tc>
      </w:tr>
      <w:tr w:rsidR="001021E1" w:rsidRPr="00BD37BA" w:rsidTr="007655D8">
        <w:tc>
          <w:tcPr>
            <w:tcW w:w="1055" w:type="dxa"/>
          </w:tcPr>
          <w:p w:rsidR="001021E1" w:rsidRPr="00BD37BA" w:rsidRDefault="001021E1" w:rsidP="00822E1B">
            <w:pPr>
              <w:spacing w:line="200" w:lineRule="atLeast"/>
              <w:jc w:val="both"/>
              <w:rPr>
                <w:sz w:val="28"/>
                <w:szCs w:val="28"/>
              </w:rPr>
            </w:pPr>
            <w:r w:rsidRPr="00BD37BA">
              <w:rPr>
                <w:sz w:val="28"/>
                <w:szCs w:val="28"/>
              </w:rPr>
              <w:t>6</w:t>
            </w:r>
          </w:p>
        </w:tc>
        <w:tc>
          <w:tcPr>
            <w:tcW w:w="8516" w:type="dxa"/>
          </w:tcPr>
          <w:p w:rsidR="001021E1" w:rsidRPr="00BD37BA" w:rsidRDefault="001021E1" w:rsidP="00822E1B">
            <w:pPr>
              <w:spacing w:line="200" w:lineRule="atLeast"/>
              <w:jc w:val="both"/>
              <w:rPr>
                <w:sz w:val="28"/>
                <w:szCs w:val="28"/>
              </w:rPr>
            </w:pPr>
            <w:r w:rsidRPr="00BD37BA">
              <w:rPr>
                <w:sz w:val="28"/>
                <w:szCs w:val="28"/>
              </w:rPr>
              <w:t xml:space="preserve"> Общие сведения об инверторных источниках питания. Назнач</w:t>
            </w:r>
            <w:r w:rsidRPr="00BD37BA">
              <w:rPr>
                <w:sz w:val="28"/>
                <w:szCs w:val="28"/>
              </w:rPr>
              <w:t>е</w:t>
            </w:r>
            <w:r w:rsidRPr="00BD37BA">
              <w:rPr>
                <w:sz w:val="28"/>
                <w:szCs w:val="28"/>
              </w:rPr>
              <w:t>ние, функциональная блок-схема и принцип работы. Регулиров</w:t>
            </w:r>
            <w:r w:rsidRPr="00BD37BA">
              <w:rPr>
                <w:sz w:val="28"/>
                <w:szCs w:val="28"/>
              </w:rPr>
              <w:t>а</w:t>
            </w:r>
            <w:r w:rsidRPr="00BD37BA">
              <w:rPr>
                <w:sz w:val="28"/>
                <w:szCs w:val="28"/>
              </w:rPr>
              <w:t>ние сварочного тока и напряжения дуги.</w:t>
            </w:r>
          </w:p>
        </w:tc>
      </w:tr>
      <w:tr w:rsidR="001021E1" w:rsidRPr="00BD37BA" w:rsidTr="007655D8">
        <w:tc>
          <w:tcPr>
            <w:tcW w:w="1055" w:type="dxa"/>
          </w:tcPr>
          <w:p w:rsidR="001021E1" w:rsidRPr="00BD37BA" w:rsidRDefault="001021E1" w:rsidP="00822E1B">
            <w:pPr>
              <w:spacing w:line="200" w:lineRule="atLeast"/>
              <w:jc w:val="both"/>
              <w:rPr>
                <w:sz w:val="28"/>
                <w:szCs w:val="28"/>
              </w:rPr>
            </w:pPr>
            <w:r w:rsidRPr="00BD37BA">
              <w:rPr>
                <w:sz w:val="28"/>
                <w:szCs w:val="28"/>
              </w:rPr>
              <w:t>7</w:t>
            </w:r>
          </w:p>
        </w:tc>
        <w:tc>
          <w:tcPr>
            <w:tcW w:w="8516" w:type="dxa"/>
          </w:tcPr>
          <w:p w:rsidR="001021E1" w:rsidRPr="00BD37BA" w:rsidRDefault="001021E1" w:rsidP="00822E1B">
            <w:pPr>
              <w:spacing w:line="200" w:lineRule="atLeast"/>
              <w:jc w:val="both"/>
              <w:rPr>
                <w:sz w:val="28"/>
                <w:szCs w:val="28"/>
              </w:rPr>
            </w:pPr>
            <w:r w:rsidRPr="00BD37BA">
              <w:rPr>
                <w:sz w:val="28"/>
                <w:szCs w:val="28"/>
              </w:rPr>
              <w:t>Назначение, устройство, принцип действия, краткая техническая характеристика и обозначение вспомогательных ус</w:t>
            </w:r>
            <w:r w:rsidRPr="00BD37BA">
              <w:rPr>
                <w:sz w:val="28"/>
                <w:szCs w:val="28"/>
              </w:rPr>
              <w:t>т</w:t>
            </w:r>
            <w:r w:rsidRPr="00BD37BA">
              <w:rPr>
                <w:sz w:val="28"/>
                <w:szCs w:val="28"/>
              </w:rPr>
              <w:t>ройств(осцилляторов, стабилизаторов сварочной дуги, регулят</w:t>
            </w:r>
            <w:r w:rsidRPr="00BD37BA">
              <w:rPr>
                <w:sz w:val="28"/>
                <w:szCs w:val="28"/>
              </w:rPr>
              <w:t>о</w:t>
            </w:r>
            <w:r w:rsidRPr="00BD37BA">
              <w:rPr>
                <w:sz w:val="28"/>
                <w:szCs w:val="28"/>
              </w:rPr>
              <w:t>ров плавного снижения тока).</w:t>
            </w:r>
          </w:p>
        </w:tc>
      </w:tr>
      <w:tr w:rsidR="001021E1" w:rsidRPr="00BD37BA" w:rsidTr="007655D8">
        <w:tc>
          <w:tcPr>
            <w:tcW w:w="1055" w:type="dxa"/>
          </w:tcPr>
          <w:p w:rsidR="001021E1" w:rsidRPr="00BD37BA" w:rsidRDefault="001021E1" w:rsidP="00822E1B">
            <w:pPr>
              <w:spacing w:line="200" w:lineRule="atLeast"/>
              <w:jc w:val="both"/>
              <w:rPr>
                <w:sz w:val="28"/>
                <w:szCs w:val="28"/>
              </w:rPr>
            </w:pPr>
            <w:r w:rsidRPr="00BD37BA">
              <w:rPr>
                <w:sz w:val="28"/>
                <w:szCs w:val="28"/>
              </w:rPr>
              <w:t>8</w:t>
            </w:r>
          </w:p>
        </w:tc>
        <w:tc>
          <w:tcPr>
            <w:tcW w:w="8516" w:type="dxa"/>
          </w:tcPr>
          <w:p w:rsidR="001021E1" w:rsidRPr="00BD37BA" w:rsidRDefault="001021E1" w:rsidP="00822E1B">
            <w:pPr>
              <w:spacing w:line="200" w:lineRule="atLeast"/>
              <w:jc w:val="both"/>
              <w:rPr>
                <w:sz w:val="28"/>
                <w:szCs w:val="28"/>
              </w:rPr>
            </w:pPr>
            <w:r w:rsidRPr="00BD37BA">
              <w:rPr>
                <w:sz w:val="28"/>
                <w:szCs w:val="28"/>
              </w:rPr>
              <w:t>Последовательность действий сварщика при настройке на зада</w:t>
            </w:r>
            <w:r w:rsidRPr="00BD37BA">
              <w:rPr>
                <w:sz w:val="28"/>
                <w:szCs w:val="28"/>
              </w:rPr>
              <w:t>н</w:t>
            </w:r>
            <w:r w:rsidRPr="00BD37BA">
              <w:rPr>
                <w:sz w:val="28"/>
                <w:szCs w:val="28"/>
              </w:rPr>
              <w:t>ный режим трансформатора, выпрямителя, сварочного генератора при различных способах сварки.</w:t>
            </w:r>
          </w:p>
        </w:tc>
      </w:tr>
      <w:tr w:rsidR="001021E1" w:rsidRPr="00BD37BA" w:rsidTr="007655D8">
        <w:tc>
          <w:tcPr>
            <w:tcW w:w="1055" w:type="dxa"/>
          </w:tcPr>
          <w:p w:rsidR="001021E1" w:rsidRPr="00BD37BA" w:rsidRDefault="001021E1" w:rsidP="00822E1B">
            <w:pPr>
              <w:spacing w:line="200" w:lineRule="atLeast"/>
              <w:jc w:val="both"/>
              <w:rPr>
                <w:sz w:val="28"/>
                <w:szCs w:val="28"/>
              </w:rPr>
            </w:pPr>
            <w:r w:rsidRPr="00BD37BA">
              <w:rPr>
                <w:sz w:val="28"/>
                <w:szCs w:val="28"/>
              </w:rPr>
              <w:t>9</w:t>
            </w:r>
          </w:p>
        </w:tc>
        <w:tc>
          <w:tcPr>
            <w:tcW w:w="8516" w:type="dxa"/>
          </w:tcPr>
          <w:p w:rsidR="001021E1" w:rsidRPr="00BD37BA" w:rsidRDefault="001021E1" w:rsidP="00822E1B">
            <w:pPr>
              <w:spacing w:line="200" w:lineRule="atLeast"/>
              <w:jc w:val="both"/>
              <w:rPr>
                <w:sz w:val="28"/>
                <w:szCs w:val="28"/>
              </w:rPr>
            </w:pPr>
            <w:r w:rsidRPr="00BD37BA">
              <w:rPr>
                <w:sz w:val="28"/>
                <w:szCs w:val="28"/>
              </w:rPr>
              <w:t xml:space="preserve"> Назначение проведения контрольно-профилактических работ при эксплуатации источников питания сварочной дуги и их виды. С</w:t>
            </w:r>
            <w:r w:rsidRPr="00BD37BA">
              <w:rPr>
                <w:sz w:val="28"/>
                <w:szCs w:val="28"/>
              </w:rPr>
              <w:t>о</w:t>
            </w:r>
            <w:r w:rsidRPr="00BD37BA">
              <w:rPr>
                <w:sz w:val="28"/>
                <w:szCs w:val="28"/>
              </w:rPr>
              <w:t>держание и периодичность проведения того или иного вида о</w:t>
            </w:r>
            <w:r w:rsidRPr="00BD37BA">
              <w:rPr>
                <w:sz w:val="28"/>
                <w:szCs w:val="28"/>
              </w:rPr>
              <w:t>б</w:t>
            </w:r>
            <w:r w:rsidRPr="00BD37BA">
              <w:rPr>
                <w:sz w:val="28"/>
                <w:szCs w:val="28"/>
              </w:rPr>
              <w:t>служивания.</w:t>
            </w:r>
          </w:p>
        </w:tc>
      </w:tr>
      <w:tr w:rsidR="001021E1" w:rsidRPr="00BD37BA" w:rsidTr="007655D8">
        <w:tc>
          <w:tcPr>
            <w:tcW w:w="1055" w:type="dxa"/>
          </w:tcPr>
          <w:p w:rsidR="001021E1" w:rsidRPr="00BD37BA" w:rsidRDefault="007655D8" w:rsidP="00822E1B">
            <w:pPr>
              <w:spacing w:line="200" w:lineRule="atLeast"/>
              <w:jc w:val="both"/>
              <w:rPr>
                <w:sz w:val="28"/>
                <w:szCs w:val="28"/>
              </w:rPr>
            </w:pPr>
            <w:r w:rsidRPr="00BD37BA">
              <w:rPr>
                <w:sz w:val="28"/>
                <w:szCs w:val="28"/>
              </w:rPr>
              <w:t>10</w:t>
            </w:r>
          </w:p>
        </w:tc>
        <w:tc>
          <w:tcPr>
            <w:tcW w:w="8516" w:type="dxa"/>
          </w:tcPr>
          <w:p w:rsidR="001021E1" w:rsidRPr="00BD37BA" w:rsidRDefault="001021E1" w:rsidP="00822E1B">
            <w:pPr>
              <w:spacing w:line="200" w:lineRule="atLeast"/>
              <w:jc w:val="both"/>
              <w:rPr>
                <w:sz w:val="28"/>
                <w:szCs w:val="28"/>
              </w:rPr>
            </w:pPr>
            <w:r w:rsidRPr="00BD37BA">
              <w:rPr>
                <w:sz w:val="28"/>
                <w:szCs w:val="28"/>
              </w:rPr>
              <w:t xml:space="preserve"> Характерные неисправности в работе источников питания, вер</w:t>
            </w:r>
            <w:r w:rsidRPr="00BD37BA">
              <w:rPr>
                <w:sz w:val="28"/>
                <w:szCs w:val="28"/>
              </w:rPr>
              <w:t>о</w:t>
            </w:r>
            <w:r w:rsidRPr="00BD37BA">
              <w:rPr>
                <w:sz w:val="28"/>
                <w:szCs w:val="28"/>
              </w:rPr>
              <w:t>ятные причины их возникновения и способы устранения.</w:t>
            </w:r>
          </w:p>
        </w:tc>
      </w:tr>
      <w:tr w:rsidR="007655D8" w:rsidRPr="00BD37BA" w:rsidTr="007655D8">
        <w:tc>
          <w:tcPr>
            <w:tcW w:w="1055" w:type="dxa"/>
          </w:tcPr>
          <w:p w:rsidR="007655D8" w:rsidRPr="00BD37BA" w:rsidRDefault="007655D8" w:rsidP="00822E1B">
            <w:pPr>
              <w:spacing w:line="20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8516" w:type="dxa"/>
          </w:tcPr>
          <w:p w:rsidR="007655D8" w:rsidRPr="00BD37BA" w:rsidRDefault="007655D8" w:rsidP="00822E1B">
            <w:pPr>
              <w:spacing w:line="200" w:lineRule="atLeast"/>
              <w:jc w:val="both"/>
              <w:rPr>
                <w:sz w:val="28"/>
                <w:szCs w:val="28"/>
              </w:rPr>
            </w:pPr>
            <w:r w:rsidRPr="00BD37BA">
              <w:rPr>
                <w:rFonts w:eastAsia="Calibri"/>
                <w:b/>
                <w:bCs/>
                <w:sz w:val="28"/>
                <w:szCs w:val="28"/>
              </w:rPr>
              <w:t>Тема : Оборудование для дуговой автоматической сварки</w:t>
            </w:r>
          </w:p>
        </w:tc>
      </w:tr>
      <w:tr w:rsidR="001021E1" w:rsidRPr="00BD37BA" w:rsidTr="007655D8">
        <w:tc>
          <w:tcPr>
            <w:tcW w:w="1055" w:type="dxa"/>
          </w:tcPr>
          <w:p w:rsidR="001021E1" w:rsidRPr="00BD37BA" w:rsidRDefault="007655D8" w:rsidP="00822E1B">
            <w:pPr>
              <w:spacing w:line="200" w:lineRule="atLeast"/>
              <w:rPr>
                <w:sz w:val="28"/>
                <w:szCs w:val="28"/>
              </w:rPr>
            </w:pPr>
            <w:r w:rsidRPr="00BD37BA">
              <w:rPr>
                <w:sz w:val="28"/>
                <w:szCs w:val="28"/>
              </w:rPr>
              <w:t>11</w:t>
            </w:r>
          </w:p>
        </w:tc>
        <w:tc>
          <w:tcPr>
            <w:tcW w:w="8516" w:type="dxa"/>
          </w:tcPr>
          <w:p w:rsidR="001021E1" w:rsidRPr="00BD37BA" w:rsidRDefault="001021E1" w:rsidP="007655D8">
            <w:pPr>
              <w:spacing w:line="200" w:lineRule="atLeast"/>
              <w:rPr>
                <w:sz w:val="28"/>
                <w:szCs w:val="28"/>
              </w:rPr>
            </w:pPr>
            <w:r w:rsidRPr="00BD37BA">
              <w:rPr>
                <w:sz w:val="28"/>
                <w:szCs w:val="28"/>
              </w:rPr>
              <w:t xml:space="preserve"> Автоматы для сварки под флюсом</w:t>
            </w:r>
            <w:r w:rsidR="007655D8" w:rsidRPr="00BD37BA">
              <w:rPr>
                <w:sz w:val="28"/>
                <w:szCs w:val="28"/>
              </w:rPr>
              <w:t>. Аппараты общего применения для автоматической сварки и наплавки. Самоходные унифицир</w:t>
            </w:r>
            <w:r w:rsidR="007655D8" w:rsidRPr="00BD37BA">
              <w:rPr>
                <w:sz w:val="28"/>
                <w:szCs w:val="28"/>
              </w:rPr>
              <w:t>о</w:t>
            </w:r>
            <w:r w:rsidR="007655D8" w:rsidRPr="00BD37BA">
              <w:rPr>
                <w:sz w:val="28"/>
                <w:szCs w:val="28"/>
              </w:rPr>
              <w:t>ванные автоматы.</w:t>
            </w:r>
          </w:p>
        </w:tc>
      </w:tr>
      <w:tr w:rsidR="001021E1" w:rsidRPr="00BD37BA" w:rsidTr="007655D8">
        <w:tc>
          <w:tcPr>
            <w:tcW w:w="1055" w:type="dxa"/>
          </w:tcPr>
          <w:p w:rsidR="001021E1" w:rsidRPr="00BD37BA" w:rsidRDefault="007655D8" w:rsidP="00822E1B">
            <w:pPr>
              <w:spacing w:line="200" w:lineRule="atLeast"/>
              <w:rPr>
                <w:sz w:val="28"/>
                <w:szCs w:val="28"/>
              </w:rPr>
            </w:pPr>
            <w:r w:rsidRPr="00BD37BA">
              <w:rPr>
                <w:sz w:val="28"/>
                <w:szCs w:val="28"/>
              </w:rPr>
              <w:t>12</w:t>
            </w:r>
          </w:p>
        </w:tc>
        <w:tc>
          <w:tcPr>
            <w:tcW w:w="8516" w:type="dxa"/>
          </w:tcPr>
          <w:p w:rsidR="001021E1" w:rsidRPr="00BD37BA" w:rsidRDefault="001021E1" w:rsidP="00822E1B">
            <w:pPr>
              <w:spacing w:line="200" w:lineRule="atLeast"/>
              <w:rPr>
                <w:sz w:val="28"/>
                <w:szCs w:val="28"/>
              </w:rPr>
            </w:pPr>
            <w:r w:rsidRPr="00BD37BA">
              <w:rPr>
                <w:sz w:val="28"/>
                <w:szCs w:val="28"/>
              </w:rPr>
              <w:t xml:space="preserve"> Аппараты специализированные для автоматической сварки и н</w:t>
            </w:r>
            <w:r w:rsidRPr="00BD37BA">
              <w:rPr>
                <w:sz w:val="28"/>
                <w:szCs w:val="28"/>
              </w:rPr>
              <w:t>а</w:t>
            </w:r>
            <w:r w:rsidRPr="00BD37BA">
              <w:rPr>
                <w:sz w:val="28"/>
                <w:szCs w:val="28"/>
              </w:rPr>
              <w:t>плавки</w:t>
            </w:r>
            <w:r w:rsidR="007655D8" w:rsidRPr="00BD37BA">
              <w:rPr>
                <w:sz w:val="28"/>
                <w:szCs w:val="28"/>
              </w:rPr>
              <w:t xml:space="preserve"> под слоем флюса</w:t>
            </w:r>
            <w:r w:rsidRPr="00BD37BA">
              <w:rPr>
                <w:sz w:val="28"/>
                <w:szCs w:val="28"/>
              </w:rPr>
              <w:t>. Тракторы общего применения для авт</w:t>
            </w:r>
            <w:r w:rsidRPr="00BD37BA">
              <w:rPr>
                <w:sz w:val="28"/>
                <w:szCs w:val="28"/>
              </w:rPr>
              <w:t>о</w:t>
            </w:r>
            <w:r w:rsidRPr="00BD37BA">
              <w:rPr>
                <w:sz w:val="28"/>
                <w:szCs w:val="28"/>
              </w:rPr>
              <w:t xml:space="preserve">матической сварки однодуговые. Их основные узлы, технические характеристики и принцип работы. </w:t>
            </w:r>
          </w:p>
        </w:tc>
      </w:tr>
      <w:tr w:rsidR="001021E1" w:rsidRPr="00BD37BA" w:rsidTr="007655D8">
        <w:tc>
          <w:tcPr>
            <w:tcW w:w="1055" w:type="dxa"/>
          </w:tcPr>
          <w:p w:rsidR="001021E1" w:rsidRPr="00BD37BA" w:rsidRDefault="007655D8" w:rsidP="00822E1B">
            <w:pPr>
              <w:spacing w:line="200" w:lineRule="atLeast"/>
              <w:rPr>
                <w:sz w:val="28"/>
                <w:szCs w:val="28"/>
              </w:rPr>
            </w:pPr>
            <w:r w:rsidRPr="00BD37BA">
              <w:rPr>
                <w:sz w:val="28"/>
                <w:szCs w:val="28"/>
              </w:rPr>
              <w:t>13</w:t>
            </w:r>
          </w:p>
        </w:tc>
        <w:tc>
          <w:tcPr>
            <w:tcW w:w="8516" w:type="dxa"/>
          </w:tcPr>
          <w:p w:rsidR="001021E1" w:rsidRPr="00BD37BA" w:rsidRDefault="007655D8" w:rsidP="00822E1B">
            <w:pPr>
              <w:spacing w:line="200" w:lineRule="atLeast"/>
              <w:rPr>
                <w:sz w:val="28"/>
                <w:szCs w:val="28"/>
              </w:rPr>
            </w:pPr>
            <w:r w:rsidRPr="00BD37BA">
              <w:rPr>
                <w:sz w:val="28"/>
                <w:szCs w:val="28"/>
              </w:rPr>
              <w:t xml:space="preserve">Автоматы для сварки в защитных газах </w:t>
            </w:r>
            <w:r w:rsidR="001021E1" w:rsidRPr="00BD37BA">
              <w:rPr>
                <w:sz w:val="28"/>
                <w:szCs w:val="28"/>
              </w:rPr>
              <w:t>Основные требования к конструкции, классификация. Подвесные сварочные головки, п</w:t>
            </w:r>
            <w:r w:rsidR="001021E1" w:rsidRPr="00BD37BA">
              <w:rPr>
                <w:sz w:val="28"/>
                <w:szCs w:val="28"/>
              </w:rPr>
              <w:t>е</w:t>
            </w:r>
            <w:r w:rsidR="001021E1" w:rsidRPr="00BD37BA">
              <w:rPr>
                <w:sz w:val="28"/>
                <w:szCs w:val="28"/>
              </w:rPr>
              <w:t>реносные автоматы для сварки неповоротных стыков труб, по</w:t>
            </w:r>
            <w:r w:rsidR="001021E1" w:rsidRPr="00BD37BA">
              <w:rPr>
                <w:sz w:val="28"/>
                <w:szCs w:val="28"/>
              </w:rPr>
              <w:t>д</w:t>
            </w:r>
            <w:r w:rsidR="001021E1" w:rsidRPr="00BD37BA">
              <w:rPr>
                <w:sz w:val="28"/>
                <w:szCs w:val="28"/>
              </w:rPr>
              <w:t>весные аппараты для дуговой сварки в защитных газах, автоматы тракторного, кареточного и консольного типа. Назначение, осно</w:t>
            </w:r>
            <w:r w:rsidR="001021E1" w:rsidRPr="00BD37BA">
              <w:rPr>
                <w:sz w:val="28"/>
                <w:szCs w:val="28"/>
              </w:rPr>
              <w:t>в</w:t>
            </w:r>
            <w:r w:rsidR="001021E1" w:rsidRPr="00BD37BA">
              <w:rPr>
                <w:sz w:val="28"/>
                <w:szCs w:val="28"/>
              </w:rPr>
              <w:t>ные узлы, технические характеристики и принцип действия.</w:t>
            </w:r>
          </w:p>
        </w:tc>
      </w:tr>
      <w:tr w:rsidR="001021E1" w:rsidRPr="00BD37BA" w:rsidTr="007655D8">
        <w:tc>
          <w:tcPr>
            <w:tcW w:w="1055" w:type="dxa"/>
          </w:tcPr>
          <w:p w:rsidR="001021E1" w:rsidRPr="00BD37BA" w:rsidRDefault="007655D8" w:rsidP="00822E1B">
            <w:pPr>
              <w:spacing w:line="200" w:lineRule="atLeast"/>
              <w:rPr>
                <w:sz w:val="28"/>
                <w:szCs w:val="28"/>
              </w:rPr>
            </w:pPr>
            <w:r w:rsidRPr="00BD37BA">
              <w:rPr>
                <w:sz w:val="28"/>
                <w:szCs w:val="28"/>
              </w:rPr>
              <w:t>14</w:t>
            </w:r>
          </w:p>
        </w:tc>
        <w:tc>
          <w:tcPr>
            <w:tcW w:w="8516" w:type="dxa"/>
          </w:tcPr>
          <w:p w:rsidR="001021E1" w:rsidRPr="00BD37BA" w:rsidRDefault="001021E1" w:rsidP="00822E1B">
            <w:pPr>
              <w:spacing w:line="200" w:lineRule="atLeast"/>
              <w:rPr>
                <w:sz w:val="28"/>
                <w:szCs w:val="28"/>
              </w:rPr>
            </w:pPr>
            <w:r w:rsidRPr="00BD37BA">
              <w:rPr>
                <w:sz w:val="28"/>
                <w:szCs w:val="28"/>
              </w:rPr>
              <w:t>Техническое обслуживание автоматов для дуговой сварки: Назн</w:t>
            </w:r>
            <w:r w:rsidRPr="00BD37BA">
              <w:rPr>
                <w:sz w:val="28"/>
                <w:szCs w:val="28"/>
              </w:rPr>
              <w:t>а</w:t>
            </w:r>
            <w:r w:rsidRPr="00BD37BA">
              <w:rPr>
                <w:sz w:val="28"/>
                <w:szCs w:val="28"/>
              </w:rPr>
              <w:t>чение проведения контрольно-профилактических работ при эк</w:t>
            </w:r>
            <w:r w:rsidRPr="00BD37BA">
              <w:rPr>
                <w:sz w:val="28"/>
                <w:szCs w:val="28"/>
              </w:rPr>
              <w:t>с</w:t>
            </w:r>
            <w:r w:rsidRPr="00BD37BA">
              <w:rPr>
                <w:sz w:val="28"/>
                <w:szCs w:val="28"/>
              </w:rPr>
              <w:t>плуатации сварочных автоматов и их виды. Содержание и пери</w:t>
            </w:r>
            <w:r w:rsidRPr="00BD37BA">
              <w:rPr>
                <w:sz w:val="28"/>
                <w:szCs w:val="28"/>
              </w:rPr>
              <w:t>о</w:t>
            </w:r>
            <w:r w:rsidRPr="00BD37BA">
              <w:rPr>
                <w:sz w:val="28"/>
                <w:szCs w:val="28"/>
              </w:rPr>
              <w:t xml:space="preserve">дичность проведения того или иного вида обслуживания.  </w:t>
            </w:r>
          </w:p>
        </w:tc>
      </w:tr>
      <w:tr w:rsidR="001021E1" w:rsidRPr="00BD37BA" w:rsidTr="007655D8">
        <w:tc>
          <w:tcPr>
            <w:tcW w:w="1055" w:type="dxa"/>
          </w:tcPr>
          <w:p w:rsidR="001021E1" w:rsidRPr="00BD37BA" w:rsidRDefault="007655D8" w:rsidP="00822E1B">
            <w:pPr>
              <w:spacing w:line="200" w:lineRule="atLeast"/>
              <w:rPr>
                <w:sz w:val="28"/>
                <w:szCs w:val="28"/>
              </w:rPr>
            </w:pPr>
            <w:r w:rsidRPr="00BD37BA">
              <w:rPr>
                <w:sz w:val="28"/>
                <w:szCs w:val="28"/>
              </w:rPr>
              <w:t>15</w:t>
            </w:r>
          </w:p>
        </w:tc>
        <w:tc>
          <w:tcPr>
            <w:tcW w:w="8516" w:type="dxa"/>
          </w:tcPr>
          <w:p w:rsidR="001021E1" w:rsidRPr="00BD37BA" w:rsidRDefault="001021E1" w:rsidP="00822E1B">
            <w:pPr>
              <w:spacing w:line="200" w:lineRule="atLeast"/>
              <w:rPr>
                <w:rFonts w:eastAsia="Calibri"/>
                <w:b/>
                <w:bCs/>
                <w:sz w:val="28"/>
                <w:szCs w:val="28"/>
              </w:rPr>
            </w:pPr>
            <w:r w:rsidRPr="00BD37BA">
              <w:rPr>
                <w:sz w:val="28"/>
                <w:szCs w:val="28"/>
              </w:rPr>
              <w:t xml:space="preserve"> Характерные неисправности в работе сварочных автоматов, вер</w:t>
            </w:r>
            <w:r w:rsidRPr="00BD37BA">
              <w:rPr>
                <w:sz w:val="28"/>
                <w:szCs w:val="28"/>
              </w:rPr>
              <w:t>о</w:t>
            </w:r>
            <w:r w:rsidRPr="00BD37BA">
              <w:rPr>
                <w:sz w:val="28"/>
                <w:szCs w:val="28"/>
              </w:rPr>
              <w:t>ятные причины их возникновения и способы устранения</w:t>
            </w:r>
            <w:r w:rsidRPr="00BD37BA">
              <w:rPr>
                <w:rFonts w:eastAsia="Calibri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1021E1" w:rsidRPr="00BD37BA" w:rsidTr="007655D8">
        <w:tc>
          <w:tcPr>
            <w:tcW w:w="1055" w:type="dxa"/>
          </w:tcPr>
          <w:p w:rsidR="001021E1" w:rsidRPr="00BD37BA" w:rsidRDefault="001021E1" w:rsidP="00822E1B">
            <w:pPr>
              <w:spacing w:line="200" w:lineRule="atLeast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8516" w:type="dxa"/>
          </w:tcPr>
          <w:p w:rsidR="001021E1" w:rsidRPr="00BD37BA" w:rsidRDefault="007655D8" w:rsidP="00822E1B">
            <w:pPr>
              <w:spacing w:line="200" w:lineRule="atLeast"/>
              <w:rPr>
                <w:rFonts w:eastAsia="Calibri"/>
                <w:b/>
                <w:bCs/>
                <w:sz w:val="28"/>
                <w:szCs w:val="28"/>
              </w:rPr>
            </w:pPr>
            <w:r w:rsidRPr="00BD37BA">
              <w:rPr>
                <w:rFonts w:eastAsia="Calibri"/>
                <w:b/>
                <w:bCs/>
                <w:sz w:val="28"/>
                <w:szCs w:val="28"/>
              </w:rPr>
              <w:t xml:space="preserve"> Тема :</w:t>
            </w:r>
            <w:r w:rsidR="001021E1" w:rsidRPr="00BD37BA">
              <w:rPr>
                <w:rFonts w:eastAsia="Calibri"/>
                <w:b/>
                <w:bCs/>
                <w:sz w:val="28"/>
                <w:szCs w:val="28"/>
              </w:rPr>
              <w:t>Оборудование для электрошлаковой сварки</w:t>
            </w:r>
          </w:p>
        </w:tc>
      </w:tr>
      <w:tr w:rsidR="001021E1" w:rsidRPr="00BD37BA" w:rsidTr="007655D8">
        <w:tc>
          <w:tcPr>
            <w:tcW w:w="1055" w:type="dxa"/>
          </w:tcPr>
          <w:p w:rsidR="001021E1" w:rsidRPr="00BD37BA" w:rsidRDefault="00A403A7" w:rsidP="00822E1B">
            <w:pPr>
              <w:rPr>
                <w:sz w:val="28"/>
                <w:szCs w:val="28"/>
              </w:rPr>
            </w:pPr>
            <w:r w:rsidRPr="00BD37BA">
              <w:rPr>
                <w:sz w:val="28"/>
                <w:szCs w:val="28"/>
              </w:rPr>
              <w:t>16</w:t>
            </w:r>
          </w:p>
        </w:tc>
        <w:tc>
          <w:tcPr>
            <w:tcW w:w="8516" w:type="dxa"/>
          </w:tcPr>
          <w:p w:rsidR="001021E1" w:rsidRPr="00BD37BA" w:rsidRDefault="001021E1" w:rsidP="00822E1B">
            <w:pPr>
              <w:rPr>
                <w:sz w:val="28"/>
                <w:szCs w:val="28"/>
              </w:rPr>
            </w:pPr>
            <w:r w:rsidRPr="00BD37BA">
              <w:rPr>
                <w:sz w:val="28"/>
                <w:szCs w:val="28"/>
              </w:rPr>
              <w:t xml:space="preserve"> Общие сведения об оборудовании и оснастке для электрошлак</w:t>
            </w:r>
            <w:r w:rsidRPr="00BD37BA">
              <w:rPr>
                <w:sz w:val="28"/>
                <w:szCs w:val="28"/>
              </w:rPr>
              <w:t>о</w:t>
            </w:r>
            <w:r w:rsidRPr="00BD37BA">
              <w:rPr>
                <w:sz w:val="28"/>
                <w:szCs w:val="28"/>
              </w:rPr>
              <w:t>вой сварки, его классификация. Устройство и работа аппаратов для электрошлаковой сварки рельсового и безрельсового типов.</w:t>
            </w:r>
          </w:p>
        </w:tc>
      </w:tr>
      <w:tr w:rsidR="001021E1" w:rsidRPr="00BD37BA" w:rsidTr="007655D8">
        <w:tc>
          <w:tcPr>
            <w:tcW w:w="1055" w:type="dxa"/>
          </w:tcPr>
          <w:p w:rsidR="001021E1" w:rsidRPr="00BD37BA" w:rsidRDefault="00A403A7" w:rsidP="00822E1B">
            <w:pPr>
              <w:rPr>
                <w:sz w:val="28"/>
                <w:szCs w:val="28"/>
              </w:rPr>
            </w:pPr>
            <w:r w:rsidRPr="00BD37BA">
              <w:rPr>
                <w:sz w:val="28"/>
                <w:szCs w:val="28"/>
              </w:rPr>
              <w:t>17</w:t>
            </w:r>
          </w:p>
        </w:tc>
        <w:tc>
          <w:tcPr>
            <w:tcW w:w="8516" w:type="dxa"/>
          </w:tcPr>
          <w:p w:rsidR="001021E1" w:rsidRPr="00BD37BA" w:rsidRDefault="001021E1" w:rsidP="00822E1B">
            <w:pPr>
              <w:rPr>
                <w:sz w:val="28"/>
                <w:szCs w:val="28"/>
              </w:rPr>
            </w:pPr>
            <w:r w:rsidRPr="00BD37BA">
              <w:rPr>
                <w:sz w:val="28"/>
                <w:szCs w:val="28"/>
              </w:rPr>
              <w:t xml:space="preserve"> Аппараты для полуавтоматической и автоматической сварки и наплавки. Специализированные установки и станки. Краткая х</w:t>
            </w:r>
            <w:r w:rsidRPr="00BD37BA">
              <w:rPr>
                <w:sz w:val="28"/>
                <w:szCs w:val="28"/>
              </w:rPr>
              <w:t>а</w:t>
            </w:r>
            <w:r w:rsidRPr="00BD37BA">
              <w:rPr>
                <w:sz w:val="28"/>
                <w:szCs w:val="28"/>
              </w:rPr>
              <w:t>рактеристика комплектация и обозначение аппаратов для эле</w:t>
            </w:r>
            <w:r w:rsidRPr="00BD37BA">
              <w:rPr>
                <w:sz w:val="28"/>
                <w:szCs w:val="28"/>
              </w:rPr>
              <w:t>к</w:t>
            </w:r>
            <w:r w:rsidRPr="00BD37BA">
              <w:rPr>
                <w:sz w:val="28"/>
                <w:szCs w:val="28"/>
              </w:rPr>
              <w:t>трошлаковой сварки.</w:t>
            </w:r>
          </w:p>
        </w:tc>
      </w:tr>
      <w:tr w:rsidR="001021E1" w:rsidRPr="00BD37BA" w:rsidTr="007655D8">
        <w:tc>
          <w:tcPr>
            <w:tcW w:w="1055" w:type="dxa"/>
          </w:tcPr>
          <w:p w:rsidR="001021E1" w:rsidRPr="00BD37BA" w:rsidRDefault="001021E1" w:rsidP="00822E1B">
            <w:pPr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8516" w:type="dxa"/>
          </w:tcPr>
          <w:p w:rsidR="001021E1" w:rsidRPr="00BD37BA" w:rsidRDefault="00A403A7" w:rsidP="00822E1B">
            <w:pPr>
              <w:rPr>
                <w:rFonts w:eastAsia="Calibri"/>
                <w:b/>
                <w:bCs/>
                <w:sz w:val="28"/>
                <w:szCs w:val="28"/>
              </w:rPr>
            </w:pPr>
            <w:r w:rsidRPr="00BD37BA">
              <w:rPr>
                <w:rFonts w:eastAsia="Calibri"/>
                <w:b/>
                <w:bCs/>
                <w:sz w:val="28"/>
                <w:szCs w:val="28"/>
              </w:rPr>
              <w:t xml:space="preserve">Тема: </w:t>
            </w:r>
            <w:r w:rsidR="001021E1" w:rsidRPr="00BD37BA">
              <w:rPr>
                <w:rFonts w:eastAsia="Calibri"/>
                <w:b/>
                <w:bCs/>
                <w:sz w:val="28"/>
                <w:szCs w:val="28"/>
              </w:rPr>
              <w:t>Оборудование для специальных способов газотермич</w:t>
            </w:r>
            <w:r w:rsidR="001021E1" w:rsidRPr="00BD37BA">
              <w:rPr>
                <w:rFonts w:eastAsia="Calibri"/>
                <w:b/>
                <w:bCs/>
                <w:sz w:val="28"/>
                <w:szCs w:val="28"/>
              </w:rPr>
              <w:t>е</w:t>
            </w:r>
            <w:r w:rsidR="001021E1" w:rsidRPr="00BD37BA">
              <w:rPr>
                <w:rFonts w:eastAsia="Calibri"/>
                <w:b/>
                <w:bCs/>
                <w:sz w:val="28"/>
                <w:szCs w:val="28"/>
              </w:rPr>
              <w:t>ской обработки металлов и напыления покрытий</w:t>
            </w:r>
          </w:p>
        </w:tc>
      </w:tr>
      <w:tr w:rsidR="001021E1" w:rsidRPr="00BD37BA" w:rsidTr="007655D8">
        <w:tc>
          <w:tcPr>
            <w:tcW w:w="1055" w:type="dxa"/>
          </w:tcPr>
          <w:p w:rsidR="001021E1" w:rsidRPr="00BD37BA" w:rsidRDefault="00A403A7" w:rsidP="00822E1B">
            <w:pPr>
              <w:rPr>
                <w:sz w:val="28"/>
                <w:szCs w:val="28"/>
              </w:rPr>
            </w:pPr>
            <w:r w:rsidRPr="00BD37BA">
              <w:rPr>
                <w:sz w:val="28"/>
                <w:szCs w:val="28"/>
              </w:rPr>
              <w:t>18</w:t>
            </w:r>
          </w:p>
        </w:tc>
        <w:tc>
          <w:tcPr>
            <w:tcW w:w="8516" w:type="dxa"/>
          </w:tcPr>
          <w:p w:rsidR="001021E1" w:rsidRPr="00BD37BA" w:rsidRDefault="001021E1" w:rsidP="00822E1B">
            <w:pPr>
              <w:rPr>
                <w:sz w:val="28"/>
                <w:szCs w:val="28"/>
              </w:rPr>
            </w:pPr>
            <w:r w:rsidRPr="00BD37BA">
              <w:rPr>
                <w:sz w:val="28"/>
                <w:szCs w:val="28"/>
              </w:rPr>
              <w:t xml:space="preserve"> Комплект оборудования для кислородно- и воздушно-дуговой  резки. Устройство горелки для кислородно-дуговой резки. Типы, устройство и технические характеристики ручных, монтажных и универсальных резаков для воздушно-дуговой резки. Источники питания.</w:t>
            </w:r>
          </w:p>
        </w:tc>
      </w:tr>
      <w:tr w:rsidR="001021E1" w:rsidRPr="00BD37BA" w:rsidTr="007655D8">
        <w:tc>
          <w:tcPr>
            <w:tcW w:w="1055" w:type="dxa"/>
          </w:tcPr>
          <w:p w:rsidR="001021E1" w:rsidRPr="00BD37BA" w:rsidRDefault="00A403A7" w:rsidP="00822E1B">
            <w:pPr>
              <w:rPr>
                <w:sz w:val="28"/>
                <w:szCs w:val="28"/>
              </w:rPr>
            </w:pPr>
            <w:r w:rsidRPr="00BD37BA">
              <w:rPr>
                <w:sz w:val="28"/>
                <w:szCs w:val="28"/>
              </w:rPr>
              <w:t>19</w:t>
            </w:r>
          </w:p>
        </w:tc>
        <w:tc>
          <w:tcPr>
            <w:tcW w:w="8516" w:type="dxa"/>
          </w:tcPr>
          <w:p w:rsidR="001021E1" w:rsidRPr="00BD37BA" w:rsidRDefault="001021E1" w:rsidP="00822E1B">
            <w:pPr>
              <w:rPr>
                <w:sz w:val="28"/>
                <w:szCs w:val="28"/>
              </w:rPr>
            </w:pPr>
            <w:r w:rsidRPr="00BD37BA">
              <w:rPr>
                <w:sz w:val="28"/>
                <w:szCs w:val="28"/>
              </w:rPr>
              <w:t xml:space="preserve"> Комплект оборудования для плазменно-дуговой резки. Основные узлы и схема режущего плазмотрона. Аппаратура для ручной и механизированной плазменно-дуговой резки: типы, технические характеристики. Источники питания для процесса резки. Устро</w:t>
            </w:r>
            <w:r w:rsidRPr="00BD37BA">
              <w:rPr>
                <w:sz w:val="28"/>
                <w:szCs w:val="28"/>
              </w:rPr>
              <w:t>й</w:t>
            </w:r>
            <w:r w:rsidRPr="00BD37BA">
              <w:rPr>
                <w:sz w:val="28"/>
                <w:szCs w:val="28"/>
              </w:rPr>
              <w:t xml:space="preserve">ство и принцип работы некоторых из них. </w:t>
            </w:r>
          </w:p>
        </w:tc>
      </w:tr>
      <w:tr w:rsidR="001021E1" w:rsidRPr="00BD37BA" w:rsidTr="007655D8">
        <w:tc>
          <w:tcPr>
            <w:tcW w:w="1055" w:type="dxa"/>
          </w:tcPr>
          <w:p w:rsidR="001021E1" w:rsidRPr="00BD37BA" w:rsidRDefault="00A403A7" w:rsidP="00822E1B">
            <w:pPr>
              <w:rPr>
                <w:sz w:val="28"/>
                <w:szCs w:val="28"/>
              </w:rPr>
            </w:pPr>
            <w:r w:rsidRPr="00BD37BA">
              <w:rPr>
                <w:sz w:val="28"/>
                <w:szCs w:val="28"/>
              </w:rPr>
              <w:t>20</w:t>
            </w:r>
          </w:p>
        </w:tc>
        <w:tc>
          <w:tcPr>
            <w:tcW w:w="8516" w:type="dxa"/>
          </w:tcPr>
          <w:p w:rsidR="001021E1" w:rsidRPr="00BD37BA" w:rsidRDefault="001021E1" w:rsidP="00822E1B">
            <w:pPr>
              <w:rPr>
                <w:sz w:val="28"/>
                <w:szCs w:val="28"/>
              </w:rPr>
            </w:pPr>
            <w:r w:rsidRPr="00BD37BA">
              <w:rPr>
                <w:sz w:val="28"/>
                <w:szCs w:val="28"/>
              </w:rPr>
              <w:t xml:space="preserve"> Назначение и разновидности оптических квантовых генераторов, схема и принцип действия одного из них. Машины для газолазе</w:t>
            </w:r>
            <w:r w:rsidRPr="00BD37BA">
              <w:rPr>
                <w:sz w:val="28"/>
                <w:szCs w:val="28"/>
              </w:rPr>
              <w:t>р</w:t>
            </w:r>
            <w:r w:rsidRPr="00BD37BA">
              <w:rPr>
                <w:sz w:val="28"/>
                <w:szCs w:val="28"/>
              </w:rPr>
              <w:t>ной резки: схемы, основные узлы, порядок работы и технические характеристики.</w:t>
            </w:r>
          </w:p>
        </w:tc>
      </w:tr>
      <w:tr w:rsidR="001021E1" w:rsidRPr="00BD37BA" w:rsidTr="007655D8">
        <w:tc>
          <w:tcPr>
            <w:tcW w:w="1055" w:type="dxa"/>
          </w:tcPr>
          <w:p w:rsidR="001021E1" w:rsidRPr="00BD37BA" w:rsidRDefault="00A403A7" w:rsidP="00822E1B">
            <w:pPr>
              <w:rPr>
                <w:sz w:val="28"/>
                <w:szCs w:val="28"/>
              </w:rPr>
            </w:pPr>
            <w:r w:rsidRPr="00BD37BA">
              <w:rPr>
                <w:sz w:val="28"/>
                <w:szCs w:val="28"/>
              </w:rPr>
              <w:lastRenderedPageBreak/>
              <w:t>21</w:t>
            </w:r>
          </w:p>
        </w:tc>
        <w:tc>
          <w:tcPr>
            <w:tcW w:w="8516" w:type="dxa"/>
          </w:tcPr>
          <w:p w:rsidR="001021E1" w:rsidRPr="00BD37BA" w:rsidRDefault="001021E1" w:rsidP="00822E1B">
            <w:pPr>
              <w:rPr>
                <w:sz w:val="28"/>
                <w:szCs w:val="28"/>
              </w:rPr>
            </w:pPr>
            <w:r w:rsidRPr="00BD37BA">
              <w:rPr>
                <w:sz w:val="28"/>
                <w:szCs w:val="28"/>
              </w:rPr>
              <w:t xml:space="preserve"> Назначение и виды аппаратуры для газопламенного напыления покрытий проволокой и порошком. Основные узлы, их назнач</w:t>
            </w:r>
            <w:r w:rsidRPr="00BD37BA">
              <w:rPr>
                <w:sz w:val="28"/>
                <w:szCs w:val="28"/>
              </w:rPr>
              <w:t>е</w:t>
            </w:r>
            <w:r w:rsidRPr="00BD37BA">
              <w:rPr>
                <w:sz w:val="28"/>
                <w:szCs w:val="28"/>
              </w:rPr>
              <w:t>ние, принцип работы, технические характеристики ручных газ</w:t>
            </w:r>
            <w:r w:rsidRPr="00BD37BA">
              <w:rPr>
                <w:sz w:val="28"/>
                <w:szCs w:val="28"/>
              </w:rPr>
              <w:t>о</w:t>
            </w:r>
            <w:r w:rsidRPr="00BD37BA">
              <w:rPr>
                <w:sz w:val="28"/>
                <w:szCs w:val="28"/>
              </w:rPr>
              <w:t>пламенных проволочных аппаратов и установок для газопламе</w:t>
            </w:r>
            <w:r w:rsidRPr="00BD37BA">
              <w:rPr>
                <w:sz w:val="28"/>
                <w:szCs w:val="28"/>
              </w:rPr>
              <w:t>н</w:t>
            </w:r>
            <w:r w:rsidRPr="00BD37BA">
              <w:rPr>
                <w:sz w:val="28"/>
                <w:szCs w:val="28"/>
              </w:rPr>
              <w:t>ного напыления порошковых материалов.</w:t>
            </w:r>
          </w:p>
        </w:tc>
      </w:tr>
      <w:tr w:rsidR="001021E1" w:rsidRPr="00BD37BA" w:rsidTr="007655D8">
        <w:tc>
          <w:tcPr>
            <w:tcW w:w="1055" w:type="dxa"/>
          </w:tcPr>
          <w:p w:rsidR="001021E1" w:rsidRPr="00BD37BA" w:rsidRDefault="00A403A7" w:rsidP="00822E1B">
            <w:pPr>
              <w:rPr>
                <w:sz w:val="28"/>
                <w:szCs w:val="28"/>
              </w:rPr>
            </w:pPr>
            <w:r w:rsidRPr="00BD37BA">
              <w:rPr>
                <w:sz w:val="28"/>
                <w:szCs w:val="28"/>
              </w:rPr>
              <w:t>22</w:t>
            </w:r>
          </w:p>
        </w:tc>
        <w:tc>
          <w:tcPr>
            <w:tcW w:w="8516" w:type="dxa"/>
          </w:tcPr>
          <w:p w:rsidR="001021E1" w:rsidRPr="00BD37BA" w:rsidRDefault="001021E1" w:rsidP="00822E1B">
            <w:pPr>
              <w:rPr>
                <w:sz w:val="28"/>
                <w:szCs w:val="28"/>
              </w:rPr>
            </w:pPr>
            <w:r w:rsidRPr="00BD37BA">
              <w:rPr>
                <w:sz w:val="28"/>
                <w:szCs w:val="28"/>
              </w:rPr>
              <w:t xml:space="preserve"> Назначение, устройство, принцип действия ручных электродуг</w:t>
            </w:r>
            <w:r w:rsidRPr="00BD37BA">
              <w:rPr>
                <w:sz w:val="28"/>
                <w:szCs w:val="28"/>
              </w:rPr>
              <w:t>о</w:t>
            </w:r>
            <w:r w:rsidRPr="00BD37BA">
              <w:rPr>
                <w:sz w:val="28"/>
                <w:szCs w:val="28"/>
              </w:rPr>
              <w:t>вых аппаратов для напыления. Комплект оборудования для эле</w:t>
            </w:r>
            <w:r w:rsidRPr="00BD37BA">
              <w:rPr>
                <w:sz w:val="28"/>
                <w:szCs w:val="28"/>
              </w:rPr>
              <w:t>к</w:t>
            </w:r>
            <w:r w:rsidRPr="00BD37BA">
              <w:rPr>
                <w:sz w:val="28"/>
                <w:szCs w:val="28"/>
              </w:rPr>
              <w:t>тродуговой металлизации: основные узлы, технические характер</w:t>
            </w:r>
            <w:r w:rsidRPr="00BD37BA">
              <w:rPr>
                <w:sz w:val="28"/>
                <w:szCs w:val="28"/>
              </w:rPr>
              <w:t>и</w:t>
            </w:r>
            <w:r w:rsidRPr="00BD37BA">
              <w:rPr>
                <w:sz w:val="28"/>
                <w:szCs w:val="28"/>
              </w:rPr>
              <w:t>стики и порядок работы.</w:t>
            </w:r>
          </w:p>
        </w:tc>
      </w:tr>
      <w:tr w:rsidR="001021E1" w:rsidRPr="00BD37BA" w:rsidTr="007655D8">
        <w:tc>
          <w:tcPr>
            <w:tcW w:w="1055" w:type="dxa"/>
          </w:tcPr>
          <w:p w:rsidR="001021E1" w:rsidRPr="00BD37BA" w:rsidRDefault="00A403A7" w:rsidP="00822E1B">
            <w:pPr>
              <w:rPr>
                <w:sz w:val="28"/>
                <w:szCs w:val="28"/>
              </w:rPr>
            </w:pPr>
            <w:r w:rsidRPr="00BD37BA">
              <w:rPr>
                <w:sz w:val="28"/>
                <w:szCs w:val="28"/>
              </w:rPr>
              <w:t>23</w:t>
            </w:r>
          </w:p>
        </w:tc>
        <w:tc>
          <w:tcPr>
            <w:tcW w:w="8516" w:type="dxa"/>
          </w:tcPr>
          <w:p w:rsidR="001021E1" w:rsidRPr="00BD37BA" w:rsidRDefault="001021E1" w:rsidP="00822E1B">
            <w:pPr>
              <w:rPr>
                <w:sz w:val="28"/>
                <w:szCs w:val="28"/>
              </w:rPr>
            </w:pPr>
            <w:r w:rsidRPr="00BD37BA">
              <w:rPr>
                <w:sz w:val="28"/>
                <w:szCs w:val="28"/>
              </w:rPr>
              <w:t xml:space="preserve"> Назначение, типы, основные узлы, технические характеристики и порядок работы установок для плазменного напыления покрытий порошковыми материалами.</w:t>
            </w:r>
          </w:p>
        </w:tc>
      </w:tr>
      <w:tr w:rsidR="001021E1" w:rsidRPr="00BD37BA" w:rsidTr="007655D8">
        <w:tc>
          <w:tcPr>
            <w:tcW w:w="1055" w:type="dxa"/>
          </w:tcPr>
          <w:p w:rsidR="001021E1" w:rsidRPr="00BD37BA" w:rsidRDefault="00A403A7" w:rsidP="00822E1B">
            <w:pPr>
              <w:rPr>
                <w:sz w:val="28"/>
                <w:szCs w:val="28"/>
              </w:rPr>
            </w:pPr>
            <w:r w:rsidRPr="00BD37BA">
              <w:rPr>
                <w:sz w:val="28"/>
                <w:szCs w:val="28"/>
              </w:rPr>
              <w:t>24</w:t>
            </w:r>
          </w:p>
        </w:tc>
        <w:tc>
          <w:tcPr>
            <w:tcW w:w="8516" w:type="dxa"/>
          </w:tcPr>
          <w:p w:rsidR="001021E1" w:rsidRPr="00BD37BA" w:rsidRDefault="001021E1" w:rsidP="00822E1B">
            <w:pPr>
              <w:rPr>
                <w:sz w:val="28"/>
                <w:szCs w:val="28"/>
              </w:rPr>
            </w:pPr>
            <w:r w:rsidRPr="00BD37BA">
              <w:rPr>
                <w:sz w:val="28"/>
                <w:szCs w:val="28"/>
              </w:rPr>
              <w:t xml:space="preserve"> Основные опасные и вредные факторы при работе с машинами, установками и аппаратурой для газопламенной обработки мета</w:t>
            </w:r>
            <w:r w:rsidRPr="00BD37BA">
              <w:rPr>
                <w:sz w:val="28"/>
                <w:szCs w:val="28"/>
              </w:rPr>
              <w:t>л</w:t>
            </w:r>
            <w:r w:rsidRPr="00BD37BA">
              <w:rPr>
                <w:sz w:val="28"/>
                <w:szCs w:val="28"/>
              </w:rPr>
              <w:t>лов. Правила безопасной эксплуатации оборудования.</w:t>
            </w:r>
          </w:p>
        </w:tc>
      </w:tr>
      <w:tr w:rsidR="001021E1" w:rsidRPr="00BD37BA" w:rsidTr="007655D8">
        <w:tc>
          <w:tcPr>
            <w:tcW w:w="1055" w:type="dxa"/>
          </w:tcPr>
          <w:p w:rsidR="001021E1" w:rsidRPr="00BD37BA" w:rsidRDefault="00A403A7" w:rsidP="00822E1B">
            <w:pPr>
              <w:rPr>
                <w:sz w:val="28"/>
                <w:szCs w:val="28"/>
              </w:rPr>
            </w:pPr>
            <w:r w:rsidRPr="00BD37BA">
              <w:rPr>
                <w:sz w:val="28"/>
                <w:szCs w:val="28"/>
              </w:rPr>
              <w:t>24</w:t>
            </w:r>
          </w:p>
        </w:tc>
        <w:tc>
          <w:tcPr>
            <w:tcW w:w="8516" w:type="dxa"/>
          </w:tcPr>
          <w:p w:rsidR="001021E1" w:rsidRPr="00BD37BA" w:rsidRDefault="001021E1" w:rsidP="00822E1B">
            <w:pPr>
              <w:rPr>
                <w:sz w:val="28"/>
                <w:szCs w:val="28"/>
              </w:rPr>
            </w:pPr>
            <w:r w:rsidRPr="00BD37BA">
              <w:rPr>
                <w:sz w:val="28"/>
                <w:szCs w:val="28"/>
              </w:rPr>
              <w:t xml:space="preserve"> Производственные инструкции по технике безопасности. Испол</w:t>
            </w:r>
            <w:r w:rsidRPr="00BD37BA">
              <w:rPr>
                <w:sz w:val="28"/>
                <w:szCs w:val="28"/>
              </w:rPr>
              <w:t>ь</w:t>
            </w:r>
            <w:r w:rsidRPr="00BD37BA">
              <w:rPr>
                <w:sz w:val="28"/>
                <w:szCs w:val="28"/>
              </w:rPr>
              <w:t>зование средств защиты. Основные правила обращения с газовой аппаратурой в процессе работы и при транспортировке. Норм</w:t>
            </w:r>
            <w:r w:rsidRPr="00BD37BA">
              <w:rPr>
                <w:sz w:val="28"/>
                <w:szCs w:val="28"/>
              </w:rPr>
              <w:t>а</w:t>
            </w:r>
            <w:r w:rsidRPr="00BD37BA">
              <w:rPr>
                <w:sz w:val="28"/>
                <w:szCs w:val="28"/>
              </w:rPr>
              <w:t>тивные документы по технике безопасности и охране труда.</w:t>
            </w:r>
          </w:p>
        </w:tc>
      </w:tr>
    </w:tbl>
    <w:p w:rsidR="00822E1B" w:rsidRDefault="00822E1B" w:rsidP="00822E1B"/>
    <w:p w:rsidR="00822E1B" w:rsidRDefault="00822E1B" w:rsidP="00822E1B"/>
    <w:p w:rsidR="00822E1B" w:rsidRDefault="00E66770" w:rsidP="00822E1B">
      <w:pPr>
        <w:pStyle w:val="a5"/>
        <w:spacing w:after="0" w:line="240" w:lineRule="auto"/>
        <w:rPr>
          <w:rFonts w:ascii="Times New Roman" w:eastAsia="TimesNewRoman" w:hAnsi="Times New Roman" w:cs="Times New Roman"/>
          <w:b/>
          <w:sz w:val="28"/>
          <w:szCs w:val="28"/>
        </w:rPr>
      </w:pPr>
      <w:r>
        <w:rPr>
          <w:rFonts w:ascii="Times New Roman" w:eastAsia="TimesNewRoman" w:hAnsi="Times New Roman" w:cs="Times New Roman"/>
          <w:b/>
          <w:sz w:val="28"/>
          <w:szCs w:val="28"/>
        </w:rPr>
        <w:t>Задание №2</w:t>
      </w:r>
      <w:r w:rsidR="00822E1B">
        <w:rPr>
          <w:rFonts w:ascii="Times New Roman" w:eastAsia="TimesNewRoman" w:hAnsi="Times New Roman" w:cs="Times New Roman"/>
          <w:b/>
          <w:sz w:val="28"/>
          <w:szCs w:val="28"/>
        </w:rPr>
        <w:t>: Выберите один правильный ответ.</w:t>
      </w:r>
    </w:p>
    <w:p w:rsidR="00E66770" w:rsidRPr="00A115CD" w:rsidRDefault="00E66770" w:rsidP="00822E1B">
      <w:pPr>
        <w:pStyle w:val="a5"/>
        <w:spacing w:after="0" w:line="240" w:lineRule="auto"/>
        <w:rPr>
          <w:rFonts w:ascii="Times New Roman" w:eastAsia="TimesNewRoman" w:hAnsi="Times New Roman" w:cs="Times New Roman"/>
          <w:b/>
          <w:sz w:val="28"/>
          <w:szCs w:val="28"/>
        </w:rPr>
      </w:pPr>
    </w:p>
    <w:p w:rsidR="00822E1B" w:rsidRPr="00EA7A5D" w:rsidRDefault="00822E1B" w:rsidP="00822E1B">
      <w:pPr>
        <w:rPr>
          <w:sz w:val="28"/>
          <w:szCs w:val="28"/>
        </w:rPr>
      </w:pPr>
      <w:r w:rsidRPr="00EA7A5D">
        <w:rPr>
          <w:sz w:val="28"/>
          <w:szCs w:val="28"/>
        </w:rPr>
        <w:t>1. При автоматической сварке механизированы следующие процессы:</w:t>
      </w:r>
    </w:p>
    <w:p w:rsidR="00E66770" w:rsidRDefault="00822E1B" w:rsidP="00822E1B">
      <w:pPr>
        <w:rPr>
          <w:sz w:val="28"/>
          <w:szCs w:val="28"/>
        </w:rPr>
      </w:pPr>
      <w:r w:rsidRPr="00EA7A5D">
        <w:rPr>
          <w:sz w:val="28"/>
          <w:szCs w:val="28"/>
        </w:rPr>
        <w:t>А)</w:t>
      </w:r>
      <w:r>
        <w:rPr>
          <w:sz w:val="28"/>
          <w:szCs w:val="28"/>
        </w:rPr>
        <w:t xml:space="preserve"> </w:t>
      </w:r>
      <w:r w:rsidRPr="00EA7A5D">
        <w:rPr>
          <w:sz w:val="28"/>
          <w:szCs w:val="28"/>
        </w:rPr>
        <w:t xml:space="preserve">подача электрода в зону сварки,       </w:t>
      </w:r>
    </w:p>
    <w:p w:rsidR="00E66770" w:rsidRDefault="00822E1B" w:rsidP="00822E1B">
      <w:pPr>
        <w:rPr>
          <w:sz w:val="28"/>
          <w:szCs w:val="28"/>
        </w:rPr>
      </w:pPr>
      <w:r w:rsidRPr="00EA7A5D">
        <w:rPr>
          <w:sz w:val="28"/>
          <w:szCs w:val="28"/>
        </w:rPr>
        <w:t xml:space="preserve"> Б) подача электрода в зону сварки и перемещение дуги вдоль свариваемых кромок,  </w:t>
      </w:r>
    </w:p>
    <w:p w:rsidR="00822E1B" w:rsidRDefault="00822E1B" w:rsidP="00822E1B">
      <w:pPr>
        <w:rPr>
          <w:sz w:val="28"/>
          <w:szCs w:val="28"/>
        </w:rPr>
      </w:pPr>
      <w:r w:rsidRPr="00EA7A5D">
        <w:rPr>
          <w:sz w:val="28"/>
          <w:szCs w:val="28"/>
        </w:rPr>
        <w:t xml:space="preserve"> В) установка и съем изделия.</w:t>
      </w:r>
    </w:p>
    <w:p w:rsidR="00822E1B" w:rsidRPr="00EA7A5D" w:rsidRDefault="00822E1B" w:rsidP="00822E1B">
      <w:pPr>
        <w:rPr>
          <w:sz w:val="28"/>
          <w:szCs w:val="28"/>
        </w:rPr>
      </w:pPr>
    </w:p>
    <w:p w:rsidR="00822E1B" w:rsidRPr="00EA7A5D" w:rsidRDefault="00822E1B" w:rsidP="00822E1B">
      <w:pPr>
        <w:rPr>
          <w:sz w:val="28"/>
          <w:szCs w:val="28"/>
        </w:rPr>
      </w:pPr>
      <w:r w:rsidRPr="00EA7A5D">
        <w:rPr>
          <w:sz w:val="28"/>
          <w:szCs w:val="28"/>
        </w:rPr>
        <w:t>2. Автомат, передвигаемый непосредственно по поверхности изделия либо по лёгкому переносному пути называется</w:t>
      </w:r>
    </w:p>
    <w:p w:rsidR="00E66770" w:rsidRDefault="00E66770" w:rsidP="00822E1B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22E1B" w:rsidRPr="00EA7A5D">
        <w:rPr>
          <w:sz w:val="28"/>
          <w:szCs w:val="28"/>
        </w:rPr>
        <w:t xml:space="preserve">А) сварочным трактором,         </w:t>
      </w:r>
    </w:p>
    <w:p w:rsidR="00E66770" w:rsidRDefault="00822E1B" w:rsidP="00822E1B">
      <w:pPr>
        <w:rPr>
          <w:sz w:val="28"/>
          <w:szCs w:val="28"/>
        </w:rPr>
      </w:pPr>
      <w:r w:rsidRPr="00EA7A5D">
        <w:rPr>
          <w:sz w:val="28"/>
          <w:szCs w:val="28"/>
        </w:rPr>
        <w:t xml:space="preserve">  Б) сварочным агрегатом,     </w:t>
      </w:r>
    </w:p>
    <w:p w:rsidR="00822E1B" w:rsidRDefault="00822E1B" w:rsidP="00822E1B">
      <w:pPr>
        <w:rPr>
          <w:sz w:val="28"/>
          <w:szCs w:val="28"/>
        </w:rPr>
      </w:pPr>
      <w:r w:rsidRPr="00EA7A5D">
        <w:rPr>
          <w:sz w:val="28"/>
          <w:szCs w:val="28"/>
        </w:rPr>
        <w:t xml:space="preserve">  В) сварочной установкой.</w:t>
      </w:r>
    </w:p>
    <w:p w:rsidR="00822E1B" w:rsidRPr="00EA7A5D" w:rsidRDefault="00822E1B" w:rsidP="00822E1B">
      <w:pPr>
        <w:rPr>
          <w:sz w:val="28"/>
          <w:szCs w:val="28"/>
        </w:rPr>
      </w:pPr>
    </w:p>
    <w:p w:rsidR="00822E1B" w:rsidRPr="00EA7A5D" w:rsidRDefault="00822E1B" w:rsidP="00822E1B">
      <w:pPr>
        <w:rPr>
          <w:sz w:val="28"/>
          <w:szCs w:val="28"/>
        </w:rPr>
      </w:pPr>
      <w:r w:rsidRPr="00EA7A5D">
        <w:rPr>
          <w:sz w:val="28"/>
          <w:szCs w:val="28"/>
        </w:rPr>
        <w:t>3. Сварочную головку, закрепленную неподвижно относительно изделия, н</w:t>
      </w:r>
      <w:r w:rsidRPr="00EA7A5D">
        <w:rPr>
          <w:sz w:val="28"/>
          <w:szCs w:val="28"/>
        </w:rPr>
        <w:t>а</w:t>
      </w:r>
      <w:r w:rsidRPr="00EA7A5D">
        <w:rPr>
          <w:sz w:val="28"/>
          <w:szCs w:val="28"/>
        </w:rPr>
        <w:t>зывают</w:t>
      </w:r>
    </w:p>
    <w:p w:rsidR="00822E1B" w:rsidRPr="00EA7A5D" w:rsidRDefault="00822E1B" w:rsidP="00822E1B">
      <w:pPr>
        <w:rPr>
          <w:sz w:val="28"/>
          <w:szCs w:val="28"/>
        </w:rPr>
      </w:pPr>
      <w:r w:rsidRPr="00EA7A5D">
        <w:rPr>
          <w:sz w:val="28"/>
          <w:szCs w:val="28"/>
        </w:rPr>
        <w:t xml:space="preserve">А) неподвижной автоматической головкой, </w:t>
      </w:r>
    </w:p>
    <w:p w:rsidR="00822E1B" w:rsidRPr="00EA7A5D" w:rsidRDefault="00822E1B" w:rsidP="00822E1B">
      <w:pPr>
        <w:rPr>
          <w:sz w:val="28"/>
          <w:szCs w:val="28"/>
        </w:rPr>
      </w:pPr>
      <w:r w:rsidRPr="00EA7A5D">
        <w:rPr>
          <w:sz w:val="28"/>
          <w:szCs w:val="28"/>
        </w:rPr>
        <w:t xml:space="preserve">Б) подвесной автоматической головкой, </w:t>
      </w:r>
    </w:p>
    <w:p w:rsidR="00822E1B" w:rsidRDefault="00822E1B" w:rsidP="00822E1B">
      <w:pPr>
        <w:rPr>
          <w:sz w:val="28"/>
          <w:szCs w:val="28"/>
        </w:rPr>
      </w:pPr>
      <w:r w:rsidRPr="00EA7A5D">
        <w:rPr>
          <w:sz w:val="28"/>
          <w:szCs w:val="28"/>
        </w:rPr>
        <w:t>В) автоматом подвесного типа.</w:t>
      </w:r>
    </w:p>
    <w:p w:rsidR="00822E1B" w:rsidRPr="00EA7A5D" w:rsidRDefault="00822E1B" w:rsidP="00822E1B">
      <w:pPr>
        <w:rPr>
          <w:sz w:val="28"/>
          <w:szCs w:val="28"/>
        </w:rPr>
      </w:pPr>
    </w:p>
    <w:p w:rsidR="00822E1B" w:rsidRPr="00EA7A5D" w:rsidRDefault="00822E1B" w:rsidP="00822E1B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Pr="00EA7A5D">
        <w:rPr>
          <w:sz w:val="28"/>
          <w:szCs w:val="28"/>
        </w:rPr>
        <w:t xml:space="preserve">. Токоподводящий мундштук является одним из основных элементов </w:t>
      </w:r>
    </w:p>
    <w:p w:rsidR="00E66770" w:rsidRDefault="00822E1B" w:rsidP="00822E1B">
      <w:pPr>
        <w:rPr>
          <w:sz w:val="28"/>
          <w:szCs w:val="28"/>
        </w:rPr>
      </w:pPr>
      <w:r w:rsidRPr="00EA7A5D">
        <w:rPr>
          <w:sz w:val="28"/>
          <w:szCs w:val="28"/>
        </w:rPr>
        <w:t xml:space="preserve">А) механизма подачи проволоки,   </w:t>
      </w:r>
    </w:p>
    <w:p w:rsidR="00E66770" w:rsidRDefault="00822E1B" w:rsidP="00822E1B">
      <w:pPr>
        <w:rPr>
          <w:sz w:val="28"/>
          <w:szCs w:val="28"/>
        </w:rPr>
      </w:pPr>
      <w:r w:rsidRPr="00EA7A5D">
        <w:rPr>
          <w:sz w:val="28"/>
          <w:szCs w:val="28"/>
        </w:rPr>
        <w:t xml:space="preserve"> Б) сварочной головки,    </w:t>
      </w:r>
    </w:p>
    <w:p w:rsidR="00822E1B" w:rsidRDefault="00822E1B" w:rsidP="00822E1B">
      <w:pPr>
        <w:rPr>
          <w:sz w:val="28"/>
          <w:szCs w:val="28"/>
        </w:rPr>
      </w:pPr>
      <w:r w:rsidRPr="00EA7A5D">
        <w:rPr>
          <w:sz w:val="28"/>
          <w:szCs w:val="28"/>
        </w:rPr>
        <w:lastRenderedPageBreak/>
        <w:t xml:space="preserve"> В) источника питания.</w:t>
      </w:r>
    </w:p>
    <w:p w:rsidR="00822E1B" w:rsidRDefault="00822E1B" w:rsidP="00822E1B">
      <w:pPr>
        <w:rPr>
          <w:sz w:val="28"/>
          <w:szCs w:val="28"/>
        </w:rPr>
      </w:pPr>
    </w:p>
    <w:p w:rsidR="00822E1B" w:rsidRPr="00EA7A5D" w:rsidRDefault="00822E1B" w:rsidP="00822E1B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Pr="00EA7A5D">
        <w:rPr>
          <w:sz w:val="28"/>
          <w:szCs w:val="28"/>
        </w:rPr>
        <w:t>. Принудительное регулирование дуги по напряжению при автоматической сварке  плавящимся электродом заключается в том, что</w:t>
      </w:r>
    </w:p>
    <w:p w:rsidR="00822E1B" w:rsidRPr="00EA7A5D" w:rsidRDefault="00822E1B" w:rsidP="00822E1B">
      <w:pPr>
        <w:rPr>
          <w:sz w:val="28"/>
          <w:szCs w:val="28"/>
        </w:rPr>
      </w:pPr>
      <w:r w:rsidRPr="00EA7A5D">
        <w:rPr>
          <w:sz w:val="28"/>
          <w:szCs w:val="28"/>
        </w:rPr>
        <w:t>А) скорость плавления электрода изменяется в зависимости от изменения с</w:t>
      </w:r>
      <w:r w:rsidRPr="00EA7A5D">
        <w:rPr>
          <w:sz w:val="28"/>
          <w:szCs w:val="28"/>
        </w:rPr>
        <w:t>и</w:t>
      </w:r>
      <w:r w:rsidRPr="00EA7A5D">
        <w:rPr>
          <w:sz w:val="28"/>
          <w:szCs w:val="28"/>
        </w:rPr>
        <w:t>лы сварочного тока, скорость подачи электрода постоянна.</w:t>
      </w:r>
    </w:p>
    <w:p w:rsidR="00822E1B" w:rsidRDefault="00822E1B" w:rsidP="00822E1B">
      <w:pPr>
        <w:rPr>
          <w:sz w:val="28"/>
          <w:szCs w:val="28"/>
        </w:rPr>
      </w:pPr>
      <w:r w:rsidRPr="00EA7A5D">
        <w:rPr>
          <w:sz w:val="28"/>
          <w:szCs w:val="28"/>
        </w:rPr>
        <w:t>Б) скорость подачи электрода автоматически изменяется в зависимости от напряжения дуги.</w:t>
      </w:r>
    </w:p>
    <w:p w:rsidR="00822E1B" w:rsidRDefault="00822E1B" w:rsidP="00822E1B">
      <w:pPr>
        <w:rPr>
          <w:sz w:val="28"/>
          <w:szCs w:val="28"/>
        </w:rPr>
      </w:pPr>
    </w:p>
    <w:p w:rsidR="00822E1B" w:rsidRPr="00EA7A5D" w:rsidRDefault="00822E1B" w:rsidP="00822E1B">
      <w:pPr>
        <w:pStyle w:val="a4"/>
        <w:shd w:val="clear" w:color="auto" w:fill="FCFADF"/>
        <w:spacing w:after="0"/>
        <w:rPr>
          <w:rFonts w:eastAsia="Times New Roman"/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>6</w:t>
      </w:r>
      <w:r w:rsidRPr="00EA7A5D">
        <w:rPr>
          <w:sz w:val="28"/>
          <w:szCs w:val="28"/>
        </w:rPr>
        <w:t>.</w:t>
      </w:r>
      <w:r w:rsidRPr="00EA7A5D">
        <w:rPr>
          <w:rFonts w:eastAsia="Times New Roman"/>
          <w:color w:val="000000"/>
          <w:sz w:val="28"/>
          <w:szCs w:val="28"/>
          <w:lang w:eastAsia="ru-RU"/>
        </w:rPr>
        <w:t>   Какой из графиков соответствует автоматической сварке под флюсом:   </w:t>
      </w:r>
    </w:p>
    <w:p w:rsidR="00822E1B" w:rsidRPr="00EA7A5D" w:rsidRDefault="00822E1B" w:rsidP="00822E1B">
      <w:pPr>
        <w:pStyle w:val="a4"/>
        <w:shd w:val="clear" w:color="auto" w:fill="FCFADF"/>
        <w:spacing w:after="0"/>
        <w:rPr>
          <w:rFonts w:eastAsia="Times New Roman"/>
          <w:color w:val="000000"/>
          <w:sz w:val="28"/>
          <w:szCs w:val="28"/>
          <w:lang w:eastAsia="ru-RU"/>
        </w:rPr>
      </w:pPr>
      <w:r w:rsidRPr="00EA7A5D">
        <w:rPr>
          <w:rFonts w:eastAsia="Times New Roman"/>
          <w:color w:val="000000"/>
          <w:sz w:val="28"/>
          <w:szCs w:val="28"/>
          <w:lang w:eastAsia="ru-RU"/>
        </w:rPr>
        <w:t> </w:t>
      </w:r>
    </w:p>
    <w:p w:rsidR="00822E1B" w:rsidRPr="00EA7A5D" w:rsidRDefault="00822E1B" w:rsidP="00822E1B">
      <w:pPr>
        <w:pStyle w:val="a4"/>
        <w:shd w:val="clear" w:color="auto" w:fill="FCFADF"/>
        <w:spacing w:after="0"/>
        <w:rPr>
          <w:rFonts w:eastAsia="Times New Roman"/>
          <w:color w:val="000000"/>
          <w:sz w:val="28"/>
          <w:szCs w:val="28"/>
          <w:lang w:eastAsia="ru-RU"/>
        </w:rPr>
      </w:pPr>
      <w:r w:rsidRPr="00EA7A5D">
        <w:rPr>
          <w:rFonts w:eastAsia="Times New Roman"/>
          <w:color w:val="000000"/>
          <w:sz w:val="28"/>
          <w:szCs w:val="28"/>
          <w:lang w:eastAsia="ru-RU"/>
        </w:rPr>
        <w:t> А)                                                   Б)                                        В)</w:t>
      </w:r>
    </w:p>
    <w:p w:rsidR="00822E1B" w:rsidRPr="00EA7A5D" w:rsidRDefault="00822E1B" w:rsidP="00822E1B">
      <w:pPr>
        <w:pStyle w:val="a4"/>
        <w:shd w:val="clear" w:color="auto" w:fill="FCFADF"/>
        <w:spacing w:after="0"/>
        <w:rPr>
          <w:rFonts w:eastAsia="Times New Roman"/>
          <w:color w:val="5C5C5C"/>
          <w:sz w:val="28"/>
          <w:szCs w:val="28"/>
          <w:lang w:eastAsia="ru-RU"/>
        </w:rPr>
      </w:pPr>
      <w:r w:rsidRPr="00EA7A5D">
        <w:rPr>
          <w:rFonts w:eastAsia="Times New Roman"/>
          <w:color w:val="000000"/>
          <w:sz w:val="28"/>
          <w:szCs w:val="28"/>
          <w:lang w:eastAsia="ru-RU"/>
        </w:rPr>
        <w:t xml:space="preserve">   </w:t>
      </w:r>
      <w:r w:rsidRPr="00EA7A5D">
        <w:rPr>
          <w:rFonts w:eastAsia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734050" cy="876300"/>
            <wp:effectExtent l="0" t="0" r="0" b="0"/>
            <wp:docPr id="8" name="Рисунок 4" descr="http://masterweld.ru/d/48003/d/4_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asterweld.ru/d/48003/d/4_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2E1B" w:rsidRPr="00EA7A5D" w:rsidRDefault="00822E1B" w:rsidP="00822E1B">
      <w:pPr>
        <w:shd w:val="clear" w:color="auto" w:fill="FCFADF"/>
        <w:jc w:val="center"/>
        <w:rPr>
          <w:color w:val="5C5C5C"/>
          <w:sz w:val="28"/>
          <w:szCs w:val="28"/>
        </w:rPr>
      </w:pPr>
      <w:r w:rsidRPr="00EA7A5D">
        <w:rPr>
          <w:color w:val="000000"/>
          <w:sz w:val="28"/>
          <w:szCs w:val="28"/>
        </w:rPr>
        <w:t xml:space="preserve">падающие         </w:t>
      </w:r>
      <w:r>
        <w:rPr>
          <w:color w:val="000000"/>
          <w:sz w:val="28"/>
          <w:szCs w:val="28"/>
        </w:rPr>
        <w:t xml:space="preserve">                </w:t>
      </w:r>
      <w:r w:rsidRPr="00EA7A5D">
        <w:rPr>
          <w:color w:val="000000"/>
          <w:sz w:val="28"/>
          <w:szCs w:val="28"/>
        </w:rPr>
        <w:t>         жесткая      </w:t>
      </w:r>
      <w:r>
        <w:rPr>
          <w:color w:val="000000"/>
          <w:sz w:val="28"/>
          <w:szCs w:val="28"/>
        </w:rPr>
        <w:t xml:space="preserve">                    </w:t>
      </w:r>
      <w:r w:rsidRPr="00EA7A5D">
        <w:rPr>
          <w:color w:val="000000"/>
          <w:sz w:val="28"/>
          <w:szCs w:val="28"/>
        </w:rPr>
        <w:t>     возрастающая</w:t>
      </w:r>
    </w:p>
    <w:p w:rsidR="00822E1B" w:rsidRPr="00EA7A5D" w:rsidRDefault="00822E1B" w:rsidP="00822E1B">
      <w:pPr>
        <w:shd w:val="clear" w:color="auto" w:fill="FCFADF"/>
        <w:rPr>
          <w:color w:val="5C5C5C"/>
          <w:sz w:val="28"/>
          <w:szCs w:val="28"/>
        </w:rPr>
      </w:pPr>
    </w:p>
    <w:p w:rsidR="00822E1B" w:rsidRPr="00EA7A5D" w:rsidRDefault="00E66770" w:rsidP="00822E1B">
      <w:pPr>
        <w:shd w:val="clear" w:color="auto" w:fill="FCFADF"/>
        <w:jc w:val="center"/>
        <w:rPr>
          <w:color w:val="5C5C5C"/>
          <w:sz w:val="28"/>
          <w:szCs w:val="28"/>
        </w:rPr>
      </w:pPr>
      <w:r>
        <w:rPr>
          <w:color w:val="000000"/>
          <w:sz w:val="28"/>
          <w:szCs w:val="28"/>
        </w:rPr>
        <w:t>Рис.1</w:t>
      </w:r>
      <w:r w:rsidR="00822E1B" w:rsidRPr="00EA7A5D">
        <w:rPr>
          <w:color w:val="000000"/>
          <w:sz w:val="28"/>
          <w:szCs w:val="28"/>
        </w:rPr>
        <w:t>  Вольт-амперные характеристики источников питания </w:t>
      </w:r>
    </w:p>
    <w:p w:rsidR="00822E1B" w:rsidRPr="00EA7A5D" w:rsidRDefault="00822E1B" w:rsidP="00822E1B">
      <w:pPr>
        <w:shd w:val="clear" w:color="auto" w:fill="FCFADF"/>
        <w:jc w:val="center"/>
        <w:rPr>
          <w:color w:val="000000"/>
          <w:sz w:val="28"/>
          <w:szCs w:val="28"/>
        </w:rPr>
      </w:pPr>
      <w:r w:rsidRPr="00EA7A5D">
        <w:rPr>
          <w:color w:val="000000"/>
          <w:sz w:val="28"/>
          <w:szCs w:val="28"/>
        </w:rPr>
        <w:t>в соотнесении их со статической ВАХ дуги.</w:t>
      </w:r>
    </w:p>
    <w:p w:rsidR="00822E1B" w:rsidRPr="00EA7A5D" w:rsidRDefault="00822E1B" w:rsidP="00822E1B">
      <w:pPr>
        <w:shd w:val="clear" w:color="auto" w:fill="FCFADF"/>
        <w:jc w:val="center"/>
        <w:rPr>
          <w:color w:val="000000"/>
          <w:sz w:val="28"/>
          <w:szCs w:val="28"/>
        </w:rPr>
      </w:pPr>
    </w:p>
    <w:p w:rsidR="00BD37BA" w:rsidRDefault="00BD37BA" w:rsidP="00822E1B">
      <w:pPr>
        <w:rPr>
          <w:sz w:val="28"/>
          <w:szCs w:val="28"/>
        </w:rPr>
      </w:pPr>
    </w:p>
    <w:p w:rsidR="00E66770" w:rsidRDefault="00822E1B" w:rsidP="00822E1B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Pr="00EA7A5D">
        <w:rPr>
          <w:sz w:val="28"/>
          <w:szCs w:val="28"/>
        </w:rPr>
        <w:t>. Осушитель предназначен для:</w:t>
      </w:r>
      <w:r>
        <w:rPr>
          <w:sz w:val="28"/>
          <w:szCs w:val="28"/>
        </w:rPr>
        <w:t xml:space="preserve"> </w:t>
      </w:r>
    </w:p>
    <w:p w:rsidR="00E66770" w:rsidRDefault="00822E1B" w:rsidP="00822E1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A7A5D">
        <w:rPr>
          <w:sz w:val="28"/>
          <w:szCs w:val="28"/>
        </w:rPr>
        <w:t xml:space="preserve">А) измерения расхода защитного газа, </w:t>
      </w:r>
    </w:p>
    <w:p w:rsidR="00E66770" w:rsidRDefault="00822E1B" w:rsidP="00822E1B">
      <w:pPr>
        <w:rPr>
          <w:sz w:val="28"/>
          <w:szCs w:val="28"/>
        </w:rPr>
      </w:pPr>
      <w:r w:rsidRPr="00EA7A5D">
        <w:rPr>
          <w:sz w:val="28"/>
          <w:szCs w:val="28"/>
        </w:rPr>
        <w:t xml:space="preserve">   Б) для поглощения влаги,  </w:t>
      </w:r>
    </w:p>
    <w:p w:rsidR="00822E1B" w:rsidRDefault="00822E1B" w:rsidP="00822E1B">
      <w:pPr>
        <w:rPr>
          <w:sz w:val="28"/>
          <w:szCs w:val="28"/>
        </w:rPr>
      </w:pPr>
      <w:r w:rsidRPr="00EA7A5D">
        <w:rPr>
          <w:sz w:val="28"/>
          <w:szCs w:val="28"/>
        </w:rPr>
        <w:t xml:space="preserve">  В) для получения смесей газов.</w:t>
      </w:r>
    </w:p>
    <w:p w:rsidR="00822E1B" w:rsidRPr="00EA7A5D" w:rsidRDefault="00822E1B" w:rsidP="00822E1B">
      <w:pPr>
        <w:rPr>
          <w:sz w:val="28"/>
          <w:szCs w:val="28"/>
        </w:rPr>
      </w:pPr>
    </w:p>
    <w:p w:rsidR="00822E1B" w:rsidRPr="00EA7A5D" w:rsidRDefault="00822E1B" w:rsidP="00822E1B">
      <w:pPr>
        <w:rPr>
          <w:noProof/>
          <w:sz w:val="28"/>
          <w:szCs w:val="28"/>
        </w:rPr>
      </w:pPr>
      <w:r>
        <w:rPr>
          <w:sz w:val="28"/>
          <w:szCs w:val="28"/>
        </w:rPr>
        <w:t>8</w:t>
      </w:r>
      <w:r w:rsidRPr="00EA7A5D">
        <w:rPr>
          <w:sz w:val="28"/>
          <w:szCs w:val="28"/>
        </w:rPr>
        <w:t xml:space="preserve">.Что изображено на рис. </w:t>
      </w:r>
      <w:r w:rsidR="00E66770">
        <w:rPr>
          <w:sz w:val="28"/>
          <w:szCs w:val="28"/>
        </w:rPr>
        <w:t>2</w:t>
      </w:r>
      <w:r w:rsidRPr="00EA7A5D">
        <w:rPr>
          <w:sz w:val="28"/>
          <w:szCs w:val="28"/>
        </w:rPr>
        <w:t>, если: 1-наконечник; 2-направляющая трубка; 3- 4-вставка; 5-прижимной механизм:</w:t>
      </w:r>
    </w:p>
    <w:p w:rsidR="00822E1B" w:rsidRPr="00EA7A5D" w:rsidRDefault="00822E1B" w:rsidP="00822E1B">
      <w:pPr>
        <w:rPr>
          <w:sz w:val="28"/>
          <w:szCs w:val="28"/>
        </w:rPr>
      </w:pPr>
      <w:r w:rsidRPr="00EA7A5D">
        <w:rPr>
          <w:noProof/>
          <w:sz w:val="28"/>
          <w:szCs w:val="28"/>
        </w:rPr>
        <w:drawing>
          <wp:inline distT="0" distB="0" distL="0" distR="0">
            <wp:extent cx="1550191" cy="2592000"/>
            <wp:effectExtent l="19050" t="0" r="0" b="0"/>
            <wp:docPr id="9" name="Рисунок 3" descr="http://www.techno-sv.ru/images/svarka6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techno-sv.ru/images/svarka65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191" cy="25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7A5D">
        <w:rPr>
          <w:sz w:val="28"/>
          <w:szCs w:val="28"/>
        </w:rPr>
        <w:t>Рис.2</w:t>
      </w:r>
    </w:p>
    <w:p w:rsidR="00E66770" w:rsidRDefault="00E66770" w:rsidP="00822E1B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22E1B" w:rsidRPr="00EA7A5D">
        <w:rPr>
          <w:sz w:val="28"/>
          <w:szCs w:val="28"/>
        </w:rPr>
        <w:t xml:space="preserve">А) роликовый мундштук. </w:t>
      </w:r>
    </w:p>
    <w:p w:rsidR="00E66770" w:rsidRDefault="00822E1B" w:rsidP="00822E1B">
      <w:pPr>
        <w:rPr>
          <w:sz w:val="28"/>
          <w:szCs w:val="28"/>
        </w:rPr>
      </w:pPr>
      <w:r w:rsidRPr="00EA7A5D">
        <w:rPr>
          <w:sz w:val="28"/>
          <w:szCs w:val="28"/>
        </w:rPr>
        <w:lastRenderedPageBreak/>
        <w:t xml:space="preserve">   Б)</w:t>
      </w:r>
      <w:r>
        <w:rPr>
          <w:sz w:val="28"/>
          <w:szCs w:val="28"/>
        </w:rPr>
        <w:t xml:space="preserve"> </w:t>
      </w:r>
      <w:r w:rsidRPr="00EA7A5D">
        <w:rPr>
          <w:sz w:val="28"/>
          <w:szCs w:val="28"/>
        </w:rPr>
        <w:t xml:space="preserve">сварочная головка,     </w:t>
      </w:r>
    </w:p>
    <w:p w:rsidR="00822E1B" w:rsidRPr="00EA7A5D" w:rsidRDefault="00E66770" w:rsidP="00822E1B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22E1B" w:rsidRPr="00EA7A5D">
        <w:rPr>
          <w:sz w:val="28"/>
          <w:szCs w:val="28"/>
        </w:rPr>
        <w:t xml:space="preserve"> В) сапожковый мундштук,       </w:t>
      </w:r>
    </w:p>
    <w:p w:rsidR="00822E1B" w:rsidRPr="00EA7A5D" w:rsidRDefault="00E66770" w:rsidP="00822E1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22E1B" w:rsidRPr="00EA7A5D">
        <w:rPr>
          <w:sz w:val="28"/>
          <w:szCs w:val="28"/>
        </w:rPr>
        <w:t xml:space="preserve">  Г) механизм выпрямления проволоки.</w:t>
      </w:r>
    </w:p>
    <w:p w:rsidR="00822E1B" w:rsidRDefault="00822E1B" w:rsidP="00822E1B">
      <w:pPr>
        <w:rPr>
          <w:sz w:val="28"/>
          <w:szCs w:val="28"/>
        </w:rPr>
      </w:pPr>
    </w:p>
    <w:p w:rsidR="00822E1B" w:rsidRPr="00A115CD" w:rsidRDefault="00822E1B" w:rsidP="00822E1B">
      <w:pPr>
        <w:rPr>
          <w:b/>
          <w:sz w:val="28"/>
          <w:szCs w:val="28"/>
        </w:rPr>
      </w:pPr>
      <w:r w:rsidRPr="00A115CD">
        <w:rPr>
          <w:b/>
          <w:sz w:val="28"/>
          <w:szCs w:val="28"/>
        </w:rPr>
        <w:t>Задание 3</w:t>
      </w:r>
      <w:r>
        <w:rPr>
          <w:b/>
          <w:sz w:val="28"/>
          <w:szCs w:val="28"/>
        </w:rPr>
        <w:t xml:space="preserve">: перечислите основные параметры </w:t>
      </w:r>
      <w:r w:rsidR="00E66770">
        <w:rPr>
          <w:b/>
          <w:sz w:val="28"/>
          <w:szCs w:val="28"/>
        </w:rPr>
        <w:t xml:space="preserve"> режима </w:t>
      </w:r>
      <w:r>
        <w:rPr>
          <w:b/>
          <w:sz w:val="28"/>
          <w:szCs w:val="28"/>
        </w:rPr>
        <w:t>автоматической сварки.</w:t>
      </w:r>
    </w:p>
    <w:p w:rsidR="00822E1B" w:rsidRDefault="00822E1B" w:rsidP="00822E1B">
      <w:pPr>
        <w:rPr>
          <w:sz w:val="28"/>
          <w:szCs w:val="28"/>
        </w:rPr>
      </w:pPr>
      <w:r w:rsidRPr="00EA7A5D">
        <w:rPr>
          <w:sz w:val="28"/>
          <w:szCs w:val="28"/>
        </w:rPr>
        <w:t xml:space="preserve">Основными параметрами </w:t>
      </w:r>
      <w:r w:rsidR="00E66770">
        <w:rPr>
          <w:sz w:val="28"/>
          <w:szCs w:val="28"/>
        </w:rPr>
        <w:t xml:space="preserve">режима </w:t>
      </w:r>
      <w:r w:rsidRPr="00EA7A5D">
        <w:rPr>
          <w:sz w:val="28"/>
          <w:szCs w:val="28"/>
        </w:rPr>
        <w:t>автоматической сварки являются: …………………..</w:t>
      </w:r>
    </w:p>
    <w:p w:rsidR="00822E1B" w:rsidRDefault="00822E1B" w:rsidP="00822E1B">
      <w:pPr>
        <w:rPr>
          <w:sz w:val="28"/>
          <w:szCs w:val="28"/>
        </w:rPr>
      </w:pPr>
    </w:p>
    <w:p w:rsidR="00822E1B" w:rsidRPr="00A115CD" w:rsidRDefault="00822E1B" w:rsidP="00822E1B">
      <w:pPr>
        <w:rPr>
          <w:b/>
          <w:sz w:val="28"/>
          <w:szCs w:val="28"/>
        </w:rPr>
      </w:pPr>
      <w:r w:rsidRPr="00A115CD">
        <w:rPr>
          <w:b/>
          <w:sz w:val="28"/>
          <w:szCs w:val="28"/>
        </w:rPr>
        <w:t>Задание 4</w:t>
      </w:r>
      <w:r>
        <w:rPr>
          <w:b/>
          <w:sz w:val="28"/>
          <w:szCs w:val="28"/>
        </w:rPr>
        <w:t>: Дайте полный ответ на поставленный вопрос.</w:t>
      </w:r>
    </w:p>
    <w:p w:rsidR="00822E1B" w:rsidRDefault="00822E1B" w:rsidP="00822E1B">
      <w:pPr>
        <w:rPr>
          <w:sz w:val="28"/>
          <w:szCs w:val="28"/>
        </w:rPr>
      </w:pPr>
      <w:r w:rsidRPr="00EA7A5D">
        <w:rPr>
          <w:sz w:val="28"/>
          <w:szCs w:val="28"/>
        </w:rPr>
        <w:t xml:space="preserve"> В каких пространственных положениях могут выполнять сварные швы св</w:t>
      </w:r>
      <w:r w:rsidRPr="00EA7A5D">
        <w:rPr>
          <w:sz w:val="28"/>
          <w:szCs w:val="28"/>
        </w:rPr>
        <w:t>а</w:t>
      </w:r>
      <w:r w:rsidRPr="00EA7A5D">
        <w:rPr>
          <w:sz w:val="28"/>
          <w:szCs w:val="28"/>
        </w:rPr>
        <w:t>рочные автоматы?</w:t>
      </w:r>
    </w:p>
    <w:p w:rsidR="00822E1B" w:rsidRPr="00EA7A5D" w:rsidRDefault="00822E1B" w:rsidP="00822E1B">
      <w:pPr>
        <w:rPr>
          <w:sz w:val="28"/>
          <w:szCs w:val="28"/>
        </w:rPr>
      </w:pPr>
    </w:p>
    <w:p w:rsidR="00822E1B" w:rsidRPr="00A115CD" w:rsidRDefault="00822E1B" w:rsidP="00822E1B">
      <w:pPr>
        <w:rPr>
          <w:b/>
          <w:sz w:val="28"/>
          <w:szCs w:val="28"/>
        </w:rPr>
      </w:pPr>
      <w:r w:rsidRPr="00A115CD">
        <w:rPr>
          <w:b/>
          <w:sz w:val="28"/>
          <w:szCs w:val="28"/>
        </w:rPr>
        <w:t>Задание 5</w:t>
      </w:r>
      <w:r>
        <w:rPr>
          <w:b/>
          <w:sz w:val="28"/>
          <w:szCs w:val="28"/>
        </w:rPr>
        <w:t>: Сравните предложенные сварочные автоматы по назнач</w:t>
      </w:r>
      <w:r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>нию, устройству, принципу регулирования параметров сварки, технич</w:t>
      </w:r>
      <w:r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>ским характеристикам.</w:t>
      </w:r>
    </w:p>
    <w:p w:rsidR="00822E1B" w:rsidRDefault="00822E1B" w:rsidP="00822E1B">
      <w:pPr>
        <w:rPr>
          <w:sz w:val="28"/>
          <w:szCs w:val="28"/>
        </w:rPr>
      </w:pPr>
      <w:r w:rsidRPr="00EA7A5D">
        <w:rPr>
          <w:sz w:val="28"/>
          <w:szCs w:val="28"/>
        </w:rPr>
        <w:t xml:space="preserve"> Проведите сравнительный анализ автомата для сварки под флюсомАДФ-1002 и автомата для сварки в защитных газах АДГ-502 ( по назначению, ус</w:t>
      </w:r>
      <w:r w:rsidRPr="00EA7A5D">
        <w:rPr>
          <w:sz w:val="28"/>
          <w:szCs w:val="28"/>
        </w:rPr>
        <w:t>т</w:t>
      </w:r>
      <w:r w:rsidRPr="00EA7A5D">
        <w:rPr>
          <w:sz w:val="28"/>
          <w:szCs w:val="28"/>
        </w:rPr>
        <w:t>ройству, источнику питания, его вольт-амперной характеристике, принципу регулирования дуги</w:t>
      </w:r>
      <w:r>
        <w:rPr>
          <w:sz w:val="28"/>
          <w:szCs w:val="28"/>
        </w:rPr>
        <w:t>)</w:t>
      </w:r>
      <w:r w:rsidRPr="00EA7A5D">
        <w:rPr>
          <w:sz w:val="28"/>
          <w:szCs w:val="28"/>
        </w:rPr>
        <w:t xml:space="preserve">. </w:t>
      </w:r>
    </w:p>
    <w:p w:rsidR="00822E1B" w:rsidRDefault="00822E1B" w:rsidP="00822E1B">
      <w:pPr>
        <w:rPr>
          <w:sz w:val="28"/>
          <w:szCs w:val="28"/>
        </w:rPr>
      </w:pPr>
    </w:p>
    <w:p w:rsidR="00822E1B" w:rsidRDefault="00822E1B" w:rsidP="00822E1B">
      <w:pPr>
        <w:rPr>
          <w:sz w:val="28"/>
          <w:szCs w:val="28"/>
        </w:rPr>
      </w:pPr>
    </w:p>
    <w:p w:rsidR="0033128A" w:rsidRDefault="0033128A" w:rsidP="00822E1B">
      <w:pPr>
        <w:rPr>
          <w:sz w:val="28"/>
          <w:szCs w:val="28"/>
        </w:rPr>
      </w:pPr>
    </w:p>
    <w:p w:rsidR="0033128A" w:rsidRDefault="0033128A" w:rsidP="00822E1B">
      <w:pPr>
        <w:rPr>
          <w:sz w:val="28"/>
          <w:szCs w:val="28"/>
        </w:rPr>
      </w:pPr>
    </w:p>
    <w:p w:rsidR="0033128A" w:rsidRDefault="0033128A" w:rsidP="00822E1B">
      <w:pPr>
        <w:rPr>
          <w:sz w:val="28"/>
          <w:szCs w:val="28"/>
        </w:rPr>
      </w:pPr>
    </w:p>
    <w:p w:rsidR="0033128A" w:rsidRDefault="0033128A" w:rsidP="00822E1B">
      <w:pPr>
        <w:rPr>
          <w:sz w:val="28"/>
          <w:szCs w:val="28"/>
        </w:rPr>
      </w:pPr>
    </w:p>
    <w:p w:rsidR="0033128A" w:rsidRDefault="0033128A" w:rsidP="00822E1B">
      <w:pPr>
        <w:rPr>
          <w:sz w:val="28"/>
          <w:szCs w:val="28"/>
        </w:rPr>
      </w:pPr>
    </w:p>
    <w:p w:rsidR="0033128A" w:rsidRDefault="0033128A" w:rsidP="00822E1B">
      <w:pPr>
        <w:rPr>
          <w:sz w:val="28"/>
          <w:szCs w:val="28"/>
        </w:rPr>
      </w:pPr>
    </w:p>
    <w:p w:rsidR="0033128A" w:rsidRDefault="0033128A" w:rsidP="00822E1B">
      <w:pPr>
        <w:rPr>
          <w:sz w:val="28"/>
          <w:szCs w:val="28"/>
        </w:rPr>
      </w:pPr>
    </w:p>
    <w:p w:rsidR="0033128A" w:rsidRDefault="0033128A" w:rsidP="00822E1B">
      <w:pPr>
        <w:rPr>
          <w:sz w:val="28"/>
          <w:szCs w:val="28"/>
        </w:rPr>
      </w:pPr>
    </w:p>
    <w:p w:rsidR="0033128A" w:rsidRDefault="0033128A" w:rsidP="00822E1B">
      <w:pPr>
        <w:rPr>
          <w:sz w:val="28"/>
          <w:szCs w:val="28"/>
        </w:rPr>
      </w:pPr>
    </w:p>
    <w:p w:rsidR="0033128A" w:rsidRDefault="0033128A" w:rsidP="00822E1B">
      <w:pPr>
        <w:rPr>
          <w:sz w:val="28"/>
          <w:szCs w:val="28"/>
        </w:rPr>
      </w:pPr>
    </w:p>
    <w:p w:rsidR="0033128A" w:rsidRDefault="0033128A" w:rsidP="00822E1B">
      <w:pPr>
        <w:rPr>
          <w:sz w:val="28"/>
          <w:szCs w:val="28"/>
        </w:rPr>
      </w:pPr>
    </w:p>
    <w:p w:rsidR="0033128A" w:rsidRDefault="0033128A" w:rsidP="00822E1B">
      <w:pPr>
        <w:rPr>
          <w:sz w:val="28"/>
          <w:szCs w:val="28"/>
        </w:rPr>
      </w:pPr>
    </w:p>
    <w:p w:rsidR="0033128A" w:rsidRDefault="0033128A" w:rsidP="00822E1B">
      <w:pPr>
        <w:rPr>
          <w:sz w:val="28"/>
          <w:szCs w:val="28"/>
        </w:rPr>
      </w:pPr>
    </w:p>
    <w:p w:rsidR="0033128A" w:rsidRDefault="0033128A" w:rsidP="00822E1B">
      <w:pPr>
        <w:rPr>
          <w:sz w:val="28"/>
          <w:szCs w:val="28"/>
        </w:rPr>
      </w:pPr>
    </w:p>
    <w:p w:rsidR="0033128A" w:rsidRDefault="0033128A" w:rsidP="00822E1B">
      <w:pPr>
        <w:rPr>
          <w:sz w:val="28"/>
          <w:szCs w:val="28"/>
        </w:rPr>
      </w:pPr>
    </w:p>
    <w:p w:rsidR="0033128A" w:rsidRDefault="0033128A" w:rsidP="00822E1B">
      <w:pPr>
        <w:rPr>
          <w:sz w:val="28"/>
          <w:szCs w:val="28"/>
        </w:rPr>
      </w:pPr>
    </w:p>
    <w:p w:rsidR="0033128A" w:rsidRDefault="0033128A" w:rsidP="00822E1B">
      <w:pPr>
        <w:rPr>
          <w:sz w:val="28"/>
          <w:szCs w:val="28"/>
        </w:rPr>
      </w:pPr>
    </w:p>
    <w:p w:rsidR="0033128A" w:rsidRDefault="0033128A" w:rsidP="00822E1B">
      <w:pPr>
        <w:rPr>
          <w:sz w:val="28"/>
          <w:szCs w:val="28"/>
        </w:rPr>
      </w:pPr>
    </w:p>
    <w:p w:rsidR="0033128A" w:rsidRDefault="0033128A" w:rsidP="00822E1B">
      <w:pPr>
        <w:rPr>
          <w:sz w:val="28"/>
          <w:szCs w:val="28"/>
        </w:rPr>
      </w:pPr>
    </w:p>
    <w:p w:rsidR="0033128A" w:rsidRDefault="0033128A" w:rsidP="00822E1B">
      <w:pPr>
        <w:rPr>
          <w:sz w:val="28"/>
          <w:szCs w:val="28"/>
        </w:rPr>
      </w:pPr>
    </w:p>
    <w:p w:rsidR="0033128A" w:rsidRDefault="0033128A" w:rsidP="00822E1B">
      <w:pPr>
        <w:rPr>
          <w:sz w:val="28"/>
          <w:szCs w:val="28"/>
        </w:rPr>
      </w:pPr>
    </w:p>
    <w:p w:rsidR="00822E1B" w:rsidRPr="00620433" w:rsidRDefault="00A561A1" w:rsidP="00822E1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262626" w:themeColor="text1" w:themeTint="D9"/>
          <w:sz w:val="28"/>
          <w:szCs w:val="28"/>
        </w:rPr>
      </w:pPr>
      <w:r>
        <w:rPr>
          <w:b/>
          <w:color w:val="262626" w:themeColor="text1" w:themeTint="D9"/>
          <w:sz w:val="28"/>
          <w:szCs w:val="28"/>
        </w:rPr>
        <w:lastRenderedPageBreak/>
        <w:t>3</w:t>
      </w:r>
      <w:r w:rsidR="00822E1B" w:rsidRPr="00620433">
        <w:rPr>
          <w:b/>
          <w:color w:val="262626" w:themeColor="text1" w:themeTint="D9"/>
          <w:sz w:val="28"/>
          <w:szCs w:val="28"/>
        </w:rPr>
        <w:t>. Информационное обеспечение обучения</w:t>
      </w:r>
    </w:p>
    <w:p w:rsidR="00822E1B" w:rsidRPr="00620433" w:rsidRDefault="00822E1B" w:rsidP="00822E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620433">
        <w:rPr>
          <w:b/>
          <w:bCs/>
          <w:sz w:val="28"/>
          <w:szCs w:val="28"/>
        </w:rPr>
        <w:t>Перечень рекомендуемых учебных изданий, Интернет-ресурсов, допо</w:t>
      </w:r>
      <w:r w:rsidRPr="00620433">
        <w:rPr>
          <w:b/>
          <w:bCs/>
          <w:sz w:val="28"/>
          <w:szCs w:val="28"/>
        </w:rPr>
        <w:t>л</w:t>
      </w:r>
      <w:r w:rsidRPr="00620433">
        <w:rPr>
          <w:b/>
          <w:bCs/>
          <w:sz w:val="28"/>
          <w:szCs w:val="28"/>
        </w:rPr>
        <w:t>нительной литературы</w:t>
      </w:r>
    </w:p>
    <w:p w:rsidR="00822E1B" w:rsidRPr="00620433" w:rsidRDefault="00822E1B" w:rsidP="00822E1B">
      <w:pPr>
        <w:shd w:val="clear" w:color="auto" w:fill="FFFFFF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bCs/>
          <w:sz w:val="28"/>
          <w:szCs w:val="28"/>
          <w:u w:val="single"/>
        </w:rPr>
      </w:pPr>
      <w:r w:rsidRPr="00620433">
        <w:rPr>
          <w:bCs/>
          <w:sz w:val="28"/>
          <w:szCs w:val="28"/>
          <w:u w:val="single"/>
        </w:rPr>
        <w:t>Основные источники:</w:t>
      </w:r>
    </w:p>
    <w:p w:rsidR="00822E1B" w:rsidRPr="00620433" w:rsidRDefault="00822E1B" w:rsidP="00822E1B">
      <w:pPr>
        <w:numPr>
          <w:ilvl w:val="0"/>
          <w:numId w:val="2"/>
        </w:numPr>
        <w:tabs>
          <w:tab w:val="left" w:pos="180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86"/>
        <w:jc w:val="both"/>
        <w:rPr>
          <w:bCs/>
          <w:sz w:val="28"/>
          <w:szCs w:val="28"/>
        </w:rPr>
      </w:pPr>
      <w:r w:rsidRPr="00620433">
        <w:rPr>
          <w:bCs/>
          <w:sz w:val="28"/>
          <w:szCs w:val="28"/>
        </w:rPr>
        <w:t xml:space="preserve">Банов М.Д., Казаков Ю.В., Козулин М.Г.. Сварка  и резка материалов. – Москва: «Академия»,2009. </w:t>
      </w:r>
    </w:p>
    <w:p w:rsidR="00822E1B" w:rsidRDefault="00822E1B" w:rsidP="00822E1B">
      <w:pPr>
        <w:numPr>
          <w:ilvl w:val="0"/>
          <w:numId w:val="2"/>
        </w:numPr>
        <w:ind w:left="786"/>
        <w:rPr>
          <w:sz w:val="28"/>
          <w:szCs w:val="28"/>
        </w:rPr>
      </w:pPr>
      <w:r>
        <w:rPr>
          <w:sz w:val="28"/>
          <w:szCs w:val="28"/>
        </w:rPr>
        <w:t>Виноградов, В. С..Оборудование и технология дуговой автоматич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ской и механизированной сварки: учеб. для проф. учебных заведений. – М. : Высш. Шк.; Изд. Центр «Академия», 1997, 319.с.</w:t>
      </w:r>
    </w:p>
    <w:p w:rsidR="00822E1B" w:rsidRPr="00620433" w:rsidRDefault="00822E1B" w:rsidP="00822E1B">
      <w:pPr>
        <w:numPr>
          <w:ilvl w:val="0"/>
          <w:numId w:val="2"/>
        </w:numPr>
        <w:ind w:left="786"/>
        <w:rPr>
          <w:sz w:val="28"/>
          <w:szCs w:val="28"/>
        </w:rPr>
      </w:pPr>
      <w:r w:rsidRPr="00620433">
        <w:rPr>
          <w:sz w:val="28"/>
          <w:szCs w:val="28"/>
        </w:rPr>
        <w:t>Чернышов Г. Г., Полевой Г.В., Выборнов А.П. и др.Справочник эле</w:t>
      </w:r>
      <w:r w:rsidRPr="00620433">
        <w:rPr>
          <w:sz w:val="28"/>
          <w:szCs w:val="28"/>
        </w:rPr>
        <w:t>к</w:t>
      </w:r>
      <w:r w:rsidRPr="00620433">
        <w:rPr>
          <w:sz w:val="28"/>
          <w:szCs w:val="28"/>
        </w:rPr>
        <w:t>трогазосварщика и газорезчика. Уч. пособие для УНПО, Гриф Доп</w:t>
      </w:r>
      <w:r w:rsidRPr="00620433">
        <w:rPr>
          <w:sz w:val="28"/>
          <w:szCs w:val="28"/>
        </w:rPr>
        <w:t>у</w:t>
      </w:r>
      <w:r w:rsidRPr="00620433">
        <w:rPr>
          <w:sz w:val="28"/>
          <w:szCs w:val="28"/>
        </w:rPr>
        <w:t>щено Минобразованием Рос</w:t>
      </w:r>
      <w:r>
        <w:rPr>
          <w:sz w:val="28"/>
          <w:szCs w:val="28"/>
        </w:rPr>
        <w:t>сии ИЦ Академия, 2008г., 400 с</w:t>
      </w:r>
      <w:r w:rsidRPr="00620433">
        <w:rPr>
          <w:sz w:val="28"/>
          <w:szCs w:val="28"/>
        </w:rPr>
        <w:t xml:space="preserve">. </w:t>
      </w:r>
    </w:p>
    <w:p w:rsidR="00822E1B" w:rsidRPr="00620433" w:rsidRDefault="00822E1B" w:rsidP="00822E1B">
      <w:pPr>
        <w:numPr>
          <w:ilvl w:val="0"/>
          <w:numId w:val="2"/>
        </w:numPr>
        <w:ind w:left="786"/>
        <w:rPr>
          <w:sz w:val="28"/>
          <w:szCs w:val="28"/>
        </w:rPr>
      </w:pPr>
      <w:r w:rsidRPr="00620433">
        <w:rPr>
          <w:sz w:val="28"/>
          <w:szCs w:val="28"/>
        </w:rPr>
        <w:t>Чернышов Г. Г.Сварочное дело: Сварка и резка металлов. Уч. пособие для УНПО, Гриф Рекомендовано Экспертным советом по професси</w:t>
      </w:r>
      <w:r w:rsidRPr="00620433">
        <w:rPr>
          <w:sz w:val="28"/>
          <w:szCs w:val="28"/>
        </w:rPr>
        <w:t>о</w:t>
      </w:r>
      <w:r w:rsidRPr="00620433">
        <w:rPr>
          <w:sz w:val="28"/>
          <w:szCs w:val="28"/>
        </w:rPr>
        <w:t>нальному образованию Минобразования Росс</w:t>
      </w:r>
      <w:r>
        <w:rPr>
          <w:sz w:val="28"/>
          <w:szCs w:val="28"/>
        </w:rPr>
        <w:t>ии, ИЦ Академия, 2008г., 496 с</w:t>
      </w:r>
      <w:r w:rsidRPr="00620433">
        <w:rPr>
          <w:sz w:val="28"/>
          <w:szCs w:val="28"/>
        </w:rPr>
        <w:t xml:space="preserve">. </w:t>
      </w:r>
    </w:p>
    <w:p w:rsidR="00822E1B" w:rsidRPr="00620433" w:rsidRDefault="00822E1B" w:rsidP="00822E1B">
      <w:pPr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Cs/>
          <w:sz w:val="28"/>
          <w:szCs w:val="28"/>
          <w:u w:val="single"/>
        </w:rPr>
      </w:pPr>
      <w:r w:rsidRPr="00620433">
        <w:rPr>
          <w:bCs/>
          <w:sz w:val="28"/>
          <w:szCs w:val="28"/>
          <w:u w:val="single"/>
        </w:rPr>
        <w:t>Дополнительные источники:</w:t>
      </w:r>
    </w:p>
    <w:p w:rsidR="00822E1B" w:rsidRPr="00620433" w:rsidRDefault="00822E1B" w:rsidP="00822E1B">
      <w:pPr>
        <w:numPr>
          <w:ilvl w:val="0"/>
          <w:numId w:val="1"/>
        </w:numPr>
        <w:ind w:left="709" w:hanging="283"/>
        <w:rPr>
          <w:bCs/>
          <w:sz w:val="28"/>
          <w:szCs w:val="28"/>
        </w:rPr>
      </w:pPr>
      <w:r w:rsidRPr="00620433">
        <w:rPr>
          <w:sz w:val="28"/>
          <w:szCs w:val="28"/>
        </w:rPr>
        <w:t>Методические пособия «Лабораторные работы. Сварка металлов». – Санкт - Петербург: Центр промышленного оборудования (ЦПО). -2008.</w:t>
      </w:r>
    </w:p>
    <w:p w:rsidR="00822E1B" w:rsidRPr="00620433" w:rsidRDefault="00822E1B" w:rsidP="00822E1B">
      <w:pPr>
        <w:pStyle w:val="1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</w:tabs>
        <w:ind w:firstLine="360"/>
        <w:rPr>
          <w:b/>
          <w:sz w:val="28"/>
          <w:szCs w:val="28"/>
        </w:rPr>
      </w:pPr>
      <w:bookmarkStart w:id="0" w:name="_Toc278436788"/>
      <w:r w:rsidRPr="00620433">
        <w:rPr>
          <w:i/>
          <w:sz w:val="28"/>
          <w:szCs w:val="28"/>
        </w:rPr>
        <w:t>Интернет-ресурсы: www.svarkov.ru</w:t>
      </w:r>
      <w:bookmarkEnd w:id="0"/>
    </w:p>
    <w:p w:rsidR="000A0E6A" w:rsidRDefault="000A0E6A" w:rsidP="00822E1B">
      <w:pPr>
        <w:spacing w:before="150"/>
        <w:ind w:left="720"/>
        <w:jc w:val="both"/>
        <w:rPr>
          <w:b/>
          <w:sz w:val="28"/>
          <w:szCs w:val="28"/>
        </w:rPr>
      </w:pPr>
    </w:p>
    <w:p w:rsidR="00A561A1" w:rsidRDefault="00A561A1" w:rsidP="00A561A1">
      <w:pPr>
        <w:spacing w:before="150"/>
        <w:ind w:left="720"/>
        <w:jc w:val="center"/>
        <w:rPr>
          <w:b/>
          <w:sz w:val="28"/>
          <w:szCs w:val="28"/>
        </w:rPr>
      </w:pPr>
    </w:p>
    <w:p w:rsidR="00A561A1" w:rsidRDefault="00A561A1" w:rsidP="00A561A1">
      <w:pPr>
        <w:spacing w:before="150"/>
        <w:ind w:left="720"/>
        <w:jc w:val="center"/>
        <w:rPr>
          <w:b/>
          <w:sz w:val="28"/>
          <w:szCs w:val="28"/>
        </w:rPr>
      </w:pPr>
    </w:p>
    <w:p w:rsidR="00A561A1" w:rsidRDefault="00A561A1" w:rsidP="00A561A1">
      <w:pPr>
        <w:spacing w:before="150"/>
        <w:ind w:left="720"/>
        <w:jc w:val="center"/>
        <w:rPr>
          <w:b/>
          <w:sz w:val="28"/>
          <w:szCs w:val="28"/>
        </w:rPr>
      </w:pPr>
    </w:p>
    <w:p w:rsidR="00A561A1" w:rsidRDefault="00A561A1" w:rsidP="00A561A1">
      <w:pPr>
        <w:spacing w:before="150"/>
        <w:ind w:left="720"/>
        <w:jc w:val="center"/>
        <w:rPr>
          <w:b/>
          <w:sz w:val="28"/>
          <w:szCs w:val="28"/>
        </w:rPr>
      </w:pPr>
    </w:p>
    <w:p w:rsidR="00A561A1" w:rsidRDefault="00A561A1" w:rsidP="00A561A1">
      <w:pPr>
        <w:spacing w:before="150"/>
        <w:ind w:left="720"/>
        <w:jc w:val="center"/>
        <w:rPr>
          <w:b/>
          <w:sz w:val="28"/>
          <w:szCs w:val="28"/>
        </w:rPr>
      </w:pPr>
    </w:p>
    <w:p w:rsidR="00A561A1" w:rsidRDefault="00A561A1" w:rsidP="00A561A1">
      <w:pPr>
        <w:spacing w:before="150"/>
        <w:ind w:left="720"/>
        <w:jc w:val="center"/>
        <w:rPr>
          <w:b/>
          <w:sz w:val="28"/>
          <w:szCs w:val="28"/>
        </w:rPr>
      </w:pPr>
    </w:p>
    <w:p w:rsidR="00A561A1" w:rsidRDefault="00A561A1" w:rsidP="00A561A1">
      <w:pPr>
        <w:spacing w:before="150"/>
        <w:ind w:left="720"/>
        <w:jc w:val="center"/>
        <w:rPr>
          <w:b/>
          <w:sz w:val="28"/>
          <w:szCs w:val="28"/>
        </w:rPr>
      </w:pPr>
    </w:p>
    <w:p w:rsidR="00A561A1" w:rsidRDefault="00A561A1" w:rsidP="00A561A1">
      <w:pPr>
        <w:spacing w:before="150"/>
        <w:ind w:left="720"/>
        <w:jc w:val="center"/>
        <w:rPr>
          <w:b/>
          <w:sz w:val="28"/>
          <w:szCs w:val="28"/>
        </w:rPr>
      </w:pPr>
    </w:p>
    <w:p w:rsidR="00A561A1" w:rsidRDefault="00A561A1" w:rsidP="00A561A1">
      <w:pPr>
        <w:spacing w:before="150"/>
        <w:ind w:left="720"/>
        <w:jc w:val="center"/>
        <w:rPr>
          <w:b/>
          <w:sz w:val="28"/>
          <w:szCs w:val="28"/>
        </w:rPr>
      </w:pPr>
    </w:p>
    <w:p w:rsidR="00A561A1" w:rsidRDefault="00A561A1" w:rsidP="00A561A1">
      <w:pPr>
        <w:spacing w:before="150"/>
        <w:ind w:left="720"/>
        <w:jc w:val="center"/>
        <w:rPr>
          <w:b/>
          <w:sz w:val="28"/>
          <w:szCs w:val="28"/>
        </w:rPr>
      </w:pPr>
    </w:p>
    <w:p w:rsidR="00A561A1" w:rsidRDefault="00A561A1" w:rsidP="00A561A1">
      <w:pPr>
        <w:spacing w:before="150"/>
        <w:ind w:left="720"/>
        <w:jc w:val="center"/>
        <w:rPr>
          <w:b/>
          <w:sz w:val="28"/>
          <w:szCs w:val="28"/>
        </w:rPr>
      </w:pPr>
    </w:p>
    <w:p w:rsidR="00A561A1" w:rsidRDefault="00A561A1" w:rsidP="00A561A1">
      <w:pPr>
        <w:spacing w:before="150"/>
        <w:ind w:left="720"/>
        <w:jc w:val="center"/>
        <w:rPr>
          <w:b/>
          <w:sz w:val="28"/>
          <w:szCs w:val="28"/>
        </w:rPr>
      </w:pPr>
    </w:p>
    <w:p w:rsidR="00A561A1" w:rsidRDefault="00A561A1" w:rsidP="00A561A1">
      <w:pPr>
        <w:spacing w:before="150"/>
        <w:ind w:left="720"/>
        <w:jc w:val="center"/>
        <w:rPr>
          <w:b/>
          <w:sz w:val="28"/>
          <w:szCs w:val="28"/>
        </w:rPr>
      </w:pPr>
    </w:p>
    <w:p w:rsidR="00A561A1" w:rsidRDefault="00A561A1" w:rsidP="00A561A1">
      <w:pPr>
        <w:spacing w:before="150"/>
        <w:ind w:left="720"/>
        <w:jc w:val="center"/>
        <w:rPr>
          <w:b/>
          <w:sz w:val="28"/>
          <w:szCs w:val="28"/>
        </w:rPr>
      </w:pPr>
    </w:p>
    <w:p w:rsidR="00A561A1" w:rsidRDefault="00A561A1" w:rsidP="00A561A1">
      <w:pPr>
        <w:spacing w:before="150"/>
        <w:ind w:left="720"/>
        <w:jc w:val="center"/>
        <w:rPr>
          <w:b/>
          <w:sz w:val="28"/>
          <w:szCs w:val="28"/>
        </w:rPr>
      </w:pPr>
    </w:p>
    <w:p w:rsidR="00822E1B" w:rsidRDefault="00A561A1" w:rsidP="00A561A1">
      <w:pPr>
        <w:spacing w:before="150"/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</w:t>
      </w:r>
      <w:r w:rsidR="00822E1B" w:rsidRPr="00620433">
        <w:rPr>
          <w:b/>
          <w:sz w:val="28"/>
          <w:szCs w:val="28"/>
        </w:rPr>
        <w:t>.Система и критерии оценки</w:t>
      </w:r>
    </w:p>
    <w:p w:rsidR="00A561A1" w:rsidRDefault="00A561A1" w:rsidP="00A561A1">
      <w:pPr>
        <w:spacing w:before="150"/>
        <w:ind w:left="720"/>
        <w:jc w:val="center"/>
        <w:rPr>
          <w:b/>
          <w:sz w:val="28"/>
          <w:szCs w:val="28"/>
        </w:rPr>
      </w:pPr>
    </w:p>
    <w:p w:rsidR="000A0E6A" w:rsidRDefault="00822E1B" w:rsidP="00822E1B">
      <w:pPr>
        <w:outlineLvl w:val="0"/>
        <w:rPr>
          <w:b/>
          <w:sz w:val="28"/>
          <w:szCs w:val="28"/>
        </w:rPr>
      </w:pPr>
      <w:r w:rsidRPr="00802593">
        <w:rPr>
          <w:sz w:val="28"/>
          <w:szCs w:val="28"/>
        </w:rPr>
        <w:t xml:space="preserve">Оценка выполнения задания  - рейтинговая, переведенная в </w:t>
      </w:r>
      <w:r w:rsidRPr="00D24BB0">
        <w:rPr>
          <w:sz w:val="28"/>
          <w:szCs w:val="28"/>
        </w:rPr>
        <w:t>пятибалльную</w:t>
      </w:r>
      <w:r w:rsidRPr="00D24BB0">
        <w:rPr>
          <w:b/>
          <w:sz w:val="28"/>
          <w:szCs w:val="28"/>
        </w:rPr>
        <w:t xml:space="preserve">: </w:t>
      </w:r>
      <w:r w:rsidR="000A0E6A" w:rsidRPr="000A0E6A">
        <w:rPr>
          <w:sz w:val="28"/>
          <w:szCs w:val="28"/>
        </w:rPr>
        <w:t>В</w:t>
      </w:r>
      <w:r w:rsidR="000A0E6A">
        <w:rPr>
          <w:b/>
          <w:sz w:val="28"/>
          <w:szCs w:val="28"/>
        </w:rPr>
        <w:t xml:space="preserve"> </w:t>
      </w:r>
    </w:p>
    <w:p w:rsidR="000A0E6A" w:rsidRPr="00D24BB0" w:rsidRDefault="000A0E6A" w:rsidP="000A0E6A">
      <w:pPr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заданиях 1, 3,  4 и 5 </w:t>
      </w:r>
      <w:r w:rsidRPr="000A0E6A">
        <w:rPr>
          <w:sz w:val="28"/>
          <w:szCs w:val="28"/>
        </w:rPr>
        <w:t xml:space="preserve">оцениваются полнота и правильность ответа: </w:t>
      </w:r>
      <w:r>
        <w:rPr>
          <w:sz w:val="28"/>
          <w:szCs w:val="28"/>
        </w:rPr>
        <w:t>0 баллов- ответ неправильный, 1 балл – ответ частично правильный, 2 балла - ответ правильный, но краткий; 3 балла – ответ правильный и развернутый.</w:t>
      </w:r>
    </w:p>
    <w:p w:rsidR="000A0E6A" w:rsidRDefault="00BD37BA" w:rsidP="00822E1B">
      <w:pPr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="000A0E6A">
        <w:rPr>
          <w:b/>
          <w:sz w:val="28"/>
          <w:szCs w:val="28"/>
        </w:rPr>
        <w:t xml:space="preserve">задании  2 </w:t>
      </w:r>
      <w:r w:rsidR="00822E1B">
        <w:rPr>
          <w:b/>
          <w:sz w:val="28"/>
          <w:szCs w:val="28"/>
        </w:rPr>
        <w:t xml:space="preserve"> </w:t>
      </w:r>
      <w:r w:rsidR="00822E1B" w:rsidRPr="00D24BB0">
        <w:rPr>
          <w:sz w:val="28"/>
          <w:szCs w:val="28"/>
        </w:rPr>
        <w:t>за каждый</w:t>
      </w:r>
      <w:r w:rsidR="00822E1B">
        <w:rPr>
          <w:sz w:val="28"/>
          <w:szCs w:val="28"/>
        </w:rPr>
        <w:t xml:space="preserve"> правильный ответ дается 1 балл;</w:t>
      </w:r>
    </w:p>
    <w:p w:rsidR="000A0E6A" w:rsidRDefault="000A0E6A" w:rsidP="00822E1B">
      <w:pPr>
        <w:outlineLvl w:val="0"/>
        <w:rPr>
          <w:sz w:val="28"/>
          <w:szCs w:val="28"/>
        </w:rPr>
      </w:pPr>
      <w:r>
        <w:rPr>
          <w:sz w:val="28"/>
          <w:szCs w:val="28"/>
        </w:rPr>
        <w:t>Максимальное количество баллов 20.</w:t>
      </w:r>
    </w:p>
    <w:p w:rsidR="00822E1B" w:rsidRPr="00BF0207" w:rsidRDefault="000A0E6A" w:rsidP="00822E1B">
      <w:pPr>
        <w:pStyle w:val="a6"/>
        <w:spacing w:after="0"/>
        <w:rPr>
          <w:sz w:val="28"/>
          <w:szCs w:val="28"/>
        </w:rPr>
      </w:pPr>
      <w:r>
        <w:rPr>
          <w:sz w:val="28"/>
          <w:szCs w:val="28"/>
        </w:rPr>
        <w:t>20-19</w:t>
      </w:r>
      <w:r w:rsidR="00822E1B" w:rsidRPr="00BF0207">
        <w:rPr>
          <w:sz w:val="28"/>
          <w:szCs w:val="28"/>
        </w:rPr>
        <w:t xml:space="preserve"> баллов – оценка « отлично», </w:t>
      </w:r>
      <w:r>
        <w:rPr>
          <w:sz w:val="28"/>
          <w:szCs w:val="28"/>
        </w:rPr>
        <w:t xml:space="preserve">18- 16 </w:t>
      </w:r>
      <w:r w:rsidR="00822E1B" w:rsidRPr="00BF0207">
        <w:rPr>
          <w:sz w:val="28"/>
          <w:szCs w:val="28"/>
        </w:rPr>
        <w:t xml:space="preserve">баллов – оценка «хорошо», </w:t>
      </w:r>
      <w:r>
        <w:rPr>
          <w:sz w:val="28"/>
          <w:szCs w:val="28"/>
        </w:rPr>
        <w:t>15-12</w:t>
      </w:r>
      <w:r w:rsidR="00822E1B">
        <w:rPr>
          <w:sz w:val="28"/>
          <w:szCs w:val="28"/>
        </w:rPr>
        <w:t xml:space="preserve"> </w:t>
      </w:r>
      <w:r w:rsidR="00822E1B" w:rsidRPr="00BF0207">
        <w:rPr>
          <w:sz w:val="28"/>
          <w:szCs w:val="28"/>
        </w:rPr>
        <w:t xml:space="preserve">баллов – оценка удовлетворительно», </w:t>
      </w:r>
      <w:r>
        <w:rPr>
          <w:sz w:val="28"/>
          <w:szCs w:val="28"/>
        </w:rPr>
        <w:t xml:space="preserve">11 </w:t>
      </w:r>
      <w:r w:rsidR="00822E1B" w:rsidRPr="00BF0207">
        <w:rPr>
          <w:sz w:val="28"/>
          <w:szCs w:val="28"/>
        </w:rPr>
        <w:t>баллов и ниже – оценка «неудовл</w:t>
      </w:r>
      <w:r w:rsidR="00822E1B" w:rsidRPr="00BF0207">
        <w:rPr>
          <w:sz w:val="28"/>
          <w:szCs w:val="28"/>
        </w:rPr>
        <w:t>е</w:t>
      </w:r>
      <w:r w:rsidR="00822E1B" w:rsidRPr="00BF0207">
        <w:rPr>
          <w:sz w:val="28"/>
          <w:szCs w:val="28"/>
        </w:rPr>
        <w:t>творительно».</w:t>
      </w:r>
    </w:p>
    <w:p w:rsidR="00822E1B" w:rsidRDefault="00822E1B" w:rsidP="00822E1B">
      <w:pPr>
        <w:spacing w:before="15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Оценка выполненной работы будет производиться по следующим пок</w:t>
      </w:r>
      <w:r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зателям:</w:t>
      </w:r>
    </w:p>
    <w:p w:rsidR="00822E1B" w:rsidRPr="00067169" w:rsidRDefault="00822E1B" w:rsidP="00067169">
      <w:pPr>
        <w:pStyle w:val="a5"/>
        <w:numPr>
          <w:ilvl w:val="0"/>
          <w:numId w:val="10"/>
        </w:numPr>
        <w:spacing w:before="15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169">
        <w:rPr>
          <w:rFonts w:ascii="Times New Roman" w:hAnsi="Times New Roman" w:cs="Times New Roman"/>
          <w:sz w:val="28"/>
          <w:szCs w:val="28"/>
        </w:rPr>
        <w:t>Анализ исходных данных для выполнения задания.</w:t>
      </w:r>
    </w:p>
    <w:p w:rsidR="00067169" w:rsidRPr="00067169" w:rsidRDefault="00067169" w:rsidP="00067169">
      <w:pPr>
        <w:pStyle w:val="a5"/>
        <w:numPr>
          <w:ilvl w:val="0"/>
          <w:numId w:val="10"/>
        </w:numPr>
        <w:tabs>
          <w:tab w:val="left" w:pos="266"/>
        </w:tabs>
        <w:rPr>
          <w:rFonts w:ascii="Times New Roman" w:hAnsi="Times New Roman" w:cs="Times New Roman"/>
          <w:sz w:val="28"/>
          <w:szCs w:val="28"/>
        </w:rPr>
      </w:pPr>
      <w:r w:rsidRPr="00067169">
        <w:rPr>
          <w:rFonts w:ascii="Times New Roman" w:hAnsi="Times New Roman" w:cs="Times New Roman"/>
          <w:sz w:val="28"/>
          <w:szCs w:val="28"/>
        </w:rPr>
        <w:t>Демонстрация знания принципов работы и технологические возможн</w:t>
      </w:r>
      <w:r w:rsidRPr="00067169">
        <w:rPr>
          <w:rFonts w:ascii="Times New Roman" w:hAnsi="Times New Roman" w:cs="Times New Roman"/>
          <w:sz w:val="28"/>
          <w:szCs w:val="28"/>
        </w:rPr>
        <w:t>о</w:t>
      </w:r>
      <w:r w:rsidRPr="00067169">
        <w:rPr>
          <w:rFonts w:ascii="Times New Roman" w:hAnsi="Times New Roman" w:cs="Times New Roman"/>
          <w:sz w:val="28"/>
          <w:szCs w:val="28"/>
        </w:rPr>
        <w:t xml:space="preserve">сти современного оборудования для сварки и смежных процессов; </w:t>
      </w:r>
    </w:p>
    <w:p w:rsidR="00067169" w:rsidRPr="00067169" w:rsidRDefault="00822E1B" w:rsidP="00067169">
      <w:pPr>
        <w:pStyle w:val="a5"/>
        <w:numPr>
          <w:ilvl w:val="0"/>
          <w:numId w:val="10"/>
        </w:numPr>
        <w:tabs>
          <w:tab w:val="left" w:pos="266"/>
        </w:tabs>
        <w:rPr>
          <w:rFonts w:ascii="Times New Roman" w:hAnsi="Times New Roman" w:cs="Times New Roman"/>
          <w:sz w:val="28"/>
          <w:szCs w:val="28"/>
        </w:rPr>
      </w:pPr>
      <w:r w:rsidRPr="00067169">
        <w:rPr>
          <w:rFonts w:ascii="Times New Roman" w:hAnsi="Times New Roman" w:cs="Times New Roman"/>
          <w:sz w:val="28"/>
          <w:szCs w:val="28"/>
        </w:rPr>
        <w:t xml:space="preserve">Демонстрация знания </w:t>
      </w:r>
      <w:r w:rsidR="00067169" w:rsidRPr="00067169">
        <w:rPr>
          <w:rFonts w:ascii="Times New Roman" w:hAnsi="Times New Roman" w:cs="Times New Roman"/>
          <w:sz w:val="28"/>
          <w:szCs w:val="28"/>
        </w:rPr>
        <w:t>современных средств механизации и автоматиз</w:t>
      </w:r>
      <w:r w:rsidR="00067169" w:rsidRPr="00067169">
        <w:rPr>
          <w:rFonts w:ascii="Times New Roman" w:hAnsi="Times New Roman" w:cs="Times New Roman"/>
          <w:sz w:val="28"/>
          <w:szCs w:val="28"/>
        </w:rPr>
        <w:t>а</w:t>
      </w:r>
      <w:r w:rsidR="00067169" w:rsidRPr="00067169">
        <w:rPr>
          <w:rFonts w:ascii="Times New Roman" w:hAnsi="Times New Roman" w:cs="Times New Roman"/>
          <w:sz w:val="28"/>
          <w:szCs w:val="28"/>
        </w:rPr>
        <w:t xml:space="preserve">ции процессов изготовления конструкций и материалов  с применением сварочных и смежных процессов. </w:t>
      </w:r>
    </w:p>
    <w:p w:rsidR="00822E1B" w:rsidRPr="00067169" w:rsidRDefault="00822E1B" w:rsidP="00822E1B">
      <w:pPr>
        <w:tabs>
          <w:tab w:val="left" w:pos="180"/>
          <w:tab w:val="left" w:pos="709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  <w:rPr>
          <w:bCs/>
          <w:sz w:val="28"/>
          <w:szCs w:val="28"/>
        </w:rPr>
      </w:pPr>
    </w:p>
    <w:p w:rsidR="00822E1B" w:rsidRDefault="00822E1B" w:rsidP="00822E1B">
      <w:pPr>
        <w:ind w:left="720"/>
        <w:outlineLvl w:val="0"/>
        <w:rPr>
          <w:b/>
          <w:sz w:val="28"/>
          <w:szCs w:val="28"/>
        </w:rPr>
      </w:pPr>
    </w:p>
    <w:p w:rsidR="00A561A1" w:rsidRDefault="00A561A1" w:rsidP="00822E1B">
      <w:pPr>
        <w:ind w:left="720"/>
        <w:outlineLvl w:val="0"/>
        <w:rPr>
          <w:b/>
          <w:sz w:val="28"/>
          <w:szCs w:val="28"/>
        </w:rPr>
      </w:pPr>
    </w:p>
    <w:p w:rsidR="00A561A1" w:rsidRDefault="00A561A1" w:rsidP="00822E1B">
      <w:pPr>
        <w:ind w:left="720"/>
        <w:outlineLvl w:val="0"/>
        <w:rPr>
          <w:b/>
          <w:sz w:val="28"/>
          <w:szCs w:val="28"/>
        </w:rPr>
      </w:pPr>
    </w:p>
    <w:p w:rsidR="00A561A1" w:rsidRDefault="00A561A1" w:rsidP="00822E1B">
      <w:pPr>
        <w:ind w:left="720"/>
        <w:outlineLvl w:val="0"/>
        <w:rPr>
          <w:b/>
          <w:sz w:val="28"/>
          <w:szCs w:val="28"/>
        </w:rPr>
      </w:pPr>
    </w:p>
    <w:p w:rsidR="00A561A1" w:rsidRDefault="00A561A1" w:rsidP="00822E1B">
      <w:pPr>
        <w:ind w:left="720"/>
        <w:outlineLvl w:val="0"/>
        <w:rPr>
          <w:b/>
          <w:sz w:val="28"/>
          <w:szCs w:val="28"/>
        </w:rPr>
      </w:pPr>
    </w:p>
    <w:p w:rsidR="00A561A1" w:rsidRDefault="00A561A1" w:rsidP="00822E1B">
      <w:pPr>
        <w:ind w:left="720"/>
        <w:outlineLvl w:val="0"/>
        <w:rPr>
          <w:b/>
          <w:sz w:val="28"/>
          <w:szCs w:val="28"/>
        </w:rPr>
      </w:pPr>
    </w:p>
    <w:p w:rsidR="00A561A1" w:rsidRDefault="00A561A1" w:rsidP="00822E1B">
      <w:pPr>
        <w:ind w:left="720"/>
        <w:outlineLvl w:val="0"/>
        <w:rPr>
          <w:b/>
          <w:sz w:val="28"/>
          <w:szCs w:val="28"/>
        </w:rPr>
      </w:pPr>
    </w:p>
    <w:p w:rsidR="00A561A1" w:rsidRDefault="00A561A1" w:rsidP="00822E1B">
      <w:pPr>
        <w:ind w:left="720"/>
        <w:outlineLvl w:val="0"/>
        <w:rPr>
          <w:b/>
          <w:sz w:val="28"/>
          <w:szCs w:val="28"/>
        </w:rPr>
      </w:pPr>
    </w:p>
    <w:p w:rsidR="00A561A1" w:rsidRDefault="00A561A1" w:rsidP="00822E1B">
      <w:pPr>
        <w:ind w:left="720"/>
        <w:outlineLvl w:val="0"/>
        <w:rPr>
          <w:b/>
          <w:sz w:val="28"/>
          <w:szCs w:val="28"/>
        </w:rPr>
      </w:pPr>
    </w:p>
    <w:p w:rsidR="00A561A1" w:rsidRDefault="00A561A1" w:rsidP="00822E1B">
      <w:pPr>
        <w:ind w:left="720"/>
        <w:outlineLvl w:val="0"/>
        <w:rPr>
          <w:b/>
          <w:sz w:val="28"/>
          <w:szCs w:val="28"/>
        </w:rPr>
      </w:pPr>
    </w:p>
    <w:p w:rsidR="00A561A1" w:rsidRDefault="00A561A1" w:rsidP="00822E1B">
      <w:pPr>
        <w:ind w:left="720"/>
        <w:outlineLvl w:val="0"/>
        <w:rPr>
          <w:b/>
          <w:sz w:val="28"/>
          <w:szCs w:val="28"/>
        </w:rPr>
      </w:pPr>
    </w:p>
    <w:p w:rsidR="00A561A1" w:rsidRDefault="00A561A1" w:rsidP="00822E1B">
      <w:pPr>
        <w:ind w:left="720"/>
        <w:outlineLvl w:val="0"/>
        <w:rPr>
          <w:b/>
          <w:sz w:val="28"/>
          <w:szCs w:val="28"/>
        </w:rPr>
      </w:pPr>
    </w:p>
    <w:p w:rsidR="00A561A1" w:rsidRDefault="00A561A1" w:rsidP="00822E1B">
      <w:pPr>
        <w:ind w:left="720"/>
        <w:outlineLvl w:val="0"/>
        <w:rPr>
          <w:b/>
          <w:sz w:val="28"/>
          <w:szCs w:val="28"/>
        </w:rPr>
      </w:pPr>
    </w:p>
    <w:p w:rsidR="00A561A1" w:rsidRDefault="00A561A1" w:rsidP="00822E1B">
      <w:pPr>
        <w:ind w:left="720"/>
        <w:outlineLvl w:val="0"/>
        <w:rPr>
          <w:b/>
          <w:sz w:val="28"/>
          <w:szCs w:val="28"/>
        </w:rPr>
      </w:pPr>
    </w:p>
    <w:p w:rsidR="00A561A1" w:rsidRDefault="00A561A1" w:rsidP="00822E1B">
      <w:pPr>
        <w:ind w:left="720"/>
        <w:outlineLvl w:val="0"/>
        <w:rPr>
          <w:b/>
          <w:sz w:val="28"/>
          <w:szCs w:val="28"/>
        </w:rPr>
      </w:pPr>
    </w:p>
    <w:p w:rsidR="00A561A1" w:rsidRDefault="00A561A1" w:rsidP="00822E1B">
      <w:pPr>
        <w:ind w:left="720"/>
        <w:outlineLvl w:val="0"/>
        <w:rPr>
          <w:b/>
          <w:sz w:val="28"/>
          <w:szCs w:val="28"/>
        </w:rPr>
      </w:pPr>
    </w:p>
    <w:p w:rsidR="00A561A1" w:rsidRDefault="00A561A1" w:rsidP="00822E1B">
      <w:pPr>
        <w:ind w:left="720"/>
        <w:outlineLvl w:val="0"/>
        <w:rPr>
          <w:b/>
          <w:sz w:val="28"/>
          <w:szCs w:val="28"/>
        </w:rPr>
      </w:pPr>
    </w:p>
    <w:p w:rsidR="00A561A1" w:rsidRDefault="00A561A1" w:rsidP="00822E1B">
      <w:pPr>
        <w:ind w:left="720"/>
        <w:outlineLvl w:val="0"/>
        <w:rPr>
          <w:b/>
          <w:sz w:val="28"/>
          <w:szCs w:val="28"/>
        </w:rPr>
      </w:pPr>
    </w:p>
    <w:p w:rsidR="00A561A1" w:rsidRDefault="00A561A1" w:rsidP="00822E1B">
      <w:pPr>
        <w:ind w:left="720"/>
        <w:outlineLvl w:val="0"/>
        <w:rPr>
          <w:b/>
          <w:sz w:val="28"/>
          <w:szCs w:val="28"/>
        </w:rPr>
      </w:pPr>
    </w:p>
    <w:p w:rsidR="00A561A1" w:rsidRDefault="00A561A1" w:rsidP="00822E1B">
      <w:pPr>
        <w:ind w:left="720"/>
        <w:outlineLvl w:val="0"/>
        <w:rPr>
          <w:b/>
          <w:sz w:val="28"/>
          <w:szCs w:val="28"/>
        </w:rPr>
      </w:pPr>
    </w:p>
    <w:p w:rsidR="00A561A1" w:rsidRDefault="00A561A1" w:rsidP="00822E1B">
      <w:pPr>
        <w:ind w:left="720"/>
        <w:outlineLvl w:val="0"/>
        <w:rPr>
          <w:b/>
          <w:sz w:val="28"/>
          <w:szCs w:val="28"/>
        </w:rPr>
      </w:pPr>
    </w:p>
    <w:p w:rsidR="00A561A1" w:rsidRDefault="00A561A1" w:rsidP="00822E1B">
      <w:pPr>
        <w:ind w:left="720"/>
        <w:outlineLvl w:val="0"/>
        <w:rPr>
          <w:b/>
          <w:sz w:val="28"/>
          <w:szCs w:val="28"/>
        </w:rPr>
      </w:pPr>
    </w:p>
    <w:p w:rsidR="00616274" w:rsidRDefault="00BD37BA" w:rsidP="00BD37BA">
      <w:pPr>
        <w:ind w:left="720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                                    Приложение 1</w:t>
      </w:r>
    </w:p>
    <w:p w:rsidR="00616274" w:rsidRDefault="00616274" w:rsidP="00822E1B">
      <w:pPr>
        <w:ind w:left="720"/>
        <w:outlineLvl w:val="0"/>
        <w:rPr>
          <w:b/>
          <w:sz w:val="28"/>
          <w:szCs w:val="28"/>
        </w:rPr>
      </w:pPr>
    </w:p>
    <w:p w:rsidR="00C668D1" w:rsidRPr="001F089D" w:rsidRDefault="00C668D1" w:rsidP="00C668D1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firstLine="360"/>
        <w:jc w:val="center"/>
        <w:rPr>
          <w:bCs/>
          <w:caps/>
          <w:lang w:eastAsia="ar-SA"/>
        </w:rPr>
      </w:pPr>
      <w:r w:rsidRPr="001F089D">
        <w:rPr>
          <w:bCs/>
          <w:caps/>
          <w:lang w:eastAsia="ar-SA"/>
        </w:rPr>
        <w:t>МИНИСТЕРСТВО ОБЩЕГО И ПРОФЕССИОНАЛЬНОГО ОБРАЗОВАНИЯ свЕРДЛОВСКОЙ области</w:t>
      </w:r>
    </w:p>
    <w:p w:rsidR="00C668D1" w:rsidRPr="001F089D" w:rsidRDefault="00C668D1" w:rsidP="00C668D1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firstLine="360"/>
        <w:jc w:val="center"/>
        <w:rPr>
          <w:bCs/>
          <w:caps/>
          <w:lang w:eastAsia="ar-SA"/>
        </w:rPr>
      </w:pPr>
    </w:p>
    <w:p w:rsidR="00C668D1" w:rsidRPr="0089358C" w:rsidRDefault="00C668D1" w:rsidP="00C668D1">
      <w:pPr>
        <w:pStyle w:val="ad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89358C">
        <w:rPr>
          <w:rFonts w:ascii="Times New Roman" w:hAnsi="Times New Roman"/>
          <w:sz w:val="28"/>
          <w:szCs w:val="28"/>
          <w:lang w:eastAsia="ar-SA"/>
        </w:rPr>
        <w:t>Государственное бюджетное</w:t>
      </w:r>
      <w:r>
        <w:rPr>
          <w:rFonts w:ascii="Times New Roman" w:hAnsi="Times New Roman"/>
          <w:sz w:val="28"/>
          <w:szCs w:val="28"/>
          <w:lang w:eastAsia="ar-SA"/>
        </w:rPr>
        <w:t xml:space="preserve"> профессиональное </w:t>
      </w:r>
      <w:r w:rsidRPr="0089358C">
        <w:rPr>
          <w:rFonts w:ascii="Times New Roman" w:hAnsi="Times New Roman"/>
          <w:sz w:val="28"/>
          <w:szCs w:val="28"/>
          <w:lang w:eastAsia="ar-SA"/>
        </w:rPr>
        <w:t>образовательное учреждение Свердловской области</w:t>
      </w:r>
    </w:p>
    <w:p w:rsidR="00C668D1" w:rsidRPr="0089358C" w:rsidRDefault="00C668D1" w:rsidP="00C668D1">
      <w:pPr>
        <w:pStyle w:val="ad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89358C">
        <w:rPr>
          <w:rFonts w:ascii="Times New Roman" w:hAnsi="Times New Roman"/>
          <w:sz w:val="28"/>
          <w:szCs w:val="28"/>
          <w:lang w:eastAsia="ar-SA"/>
        </w:rPr>
        <w:t>«Баранчинский электромеханический техникум»</w:t>
      </w:r>
    </w:p>
    <w:p w:rsidR="00616274" w:rsidRDefault="00616274" w:rsidP="00822E1B">
      <w:pPr>
        <w:ind w:left="720"/>
        <w:outlineLvl w:val="0"/>
        <w:rPr>
          <w:b/>
          <w:sz w:val="28"/>
          <w:szCs w:val="28"/>
        </w:rPr>
      </w:pPr>
    </w:p>
    <w:p w:rsidR="00616274" w:rsidRDefault="00616274" w:rsidP="00822E1B">
      <w:pPr>
        <w:ind w:left="720"/>
        <w:outlineLvl w:val="0"/>
        <w:rPr>
          <w:b/>
          <w:sz w:val="28"/>
          <w:szCs w:val="28"/>
        </w:rPr>
      </w:pPr>
    </w:p>
    <w:p w:rsidR="00616274" w:rsidRDefault="00616274" w:rsidP="00822E1B">
      <w:pPr>
        <w:ind w:left="720"/>
        <w:outlineLvl w:val="0"/>
        <w:rPr>
          <w:b/>
          <w:sz w:val="28"/>
          <w:szCs w:val="28"/>
        </w:rPr>
      </w:pPr>
    </w:p>
    <w:p w:rsidR="00616274" w:rsidRDefault="00616274" w:rsidP="00822E1B">
      <w:pPr>
        <w:ind w:left="720"/>
        <w:outlineLvl w:val="0"/>
        <w:rPr>
          <w:b/>
          <w:sz w:val="28"/>
          <w:szCs w:val="28"/>
        </w:rPr>
      </w:pPr>
    </w:p>
    <w:p w:rsidR="00C668D1" w:rsidRDefault="00C668D1" w:rsidP="00C668D1"/>
    <w:p w:rsidR="00C668D1" w:rsidRDefault="00C668D1" w:rsidP="00C668D1"/>
    <w:p w:rsidR="00C668D1" w:rsidRDefault="00C668D1" w:rsidP="00C668D1"/>
    <w:p w:rsidR="00C668D1" w:rsidRDefault="00C668D1" w:rsidP="00C668D1"/>
    <w:p w:rsidR="00C668D1" w:rsidRDefault="00C668D1" w:rsidP="00C668D1"/>
    <w:p w:rsidR="00C668D1" w:rsidRPr="00C668D1" w:rsidRDefault="00C668D1" w:rsidP="00C668D1">
      <w:pPr>
        <w:rPr>
          <w:sz w:val="28"/>
          <w:szCs w:val="28"/>
        </w:rPr>
      </w:pPr>
    </w:p>
    <w:p w:rsidR="00C668D1" w:rsidRPr="00C668D1" w:rsidRDefault="00C668D1" w:rsidP="00C668D1">
      <w:pPr>
        <w:spacing w:line="276" w:lineRule="auto"/>
        <w:rPr>
          <w:sz w:val="28"/>
          <w:szCs w:val="28"/>
        </w:rPr>
      </w:pPr>
      <w:r w:rsidRPr="00C668D1">
        <w:rPr>
          <w:sz w:val="28"/>
          <w:szCs w:val="28"/>
        </w:rPr>
        <w:t xml:space="preserve">Заочная форма обучения </w:t>
      </w:r>
    </w:p>
    <w:p w:rsidR="00C668D1" w:rsidRPr="00C668D1" w:rsidRDefault="00C668D1" w:rsidP="00C668D1">
      <w:pPr>
        <w:spacing w:line="276" w:lineRule="auto"/>
        <w:rPr>
          <w:sz w:val="28"/>
          <w:szCs w:val="28"/>
        </w:rPr>
      </w:pPr>
      <w:r w:rsidRPr="00C668D1">
        <w:rPr>
          <w:sz w:val="28"/>
          <w:szCs w:val="28"/>
        </w:rPr>
        <w:t>Специальность: Сварочное производство</w:t>
      </w:r>
    </w:p>
    <w:p w:rsidR="00C668D1" w:rsidRDefault="00C668D1" w:rsidP="00C668D1">
      <w:pPr>
        <w:spacing w:line="276" w:lineRule="auto"/>
        <w:rPr>
          <w:sz w:val="28"/>
          <w:szCs w:val="28"/>
        </w:rPr>
      </w:pPr>
      <w:r w:rsidRPr="00C668D1">
        <w:rPr>
          <w:sz w:val="28"/>
          <w:szCs w:val="28"/>
        </w:rPr>
        <w:t xml:space="preserve"> Группа </w:t>
      </w:r>
      <w:r>
        <w:rPr>
          <w:sz w:val="28"/>
          <w:szCs w:val="28"/>
        </w:rPr>
        <w:t xml:space="preserve">    251Свз            </w:t>
      </w:r>
      <w:r w:rsidRPr="00C668D1">
        <w:rPr>
          <w:sz w:val="28"/>
          <w:szCs w:val="28"/>
        </w:rPr>
        <w:t xml:space="preserve"> Шифр </w:t>
      </w:r>
      <w:r>
        <w:rPr>
          <w:sz w:val="28"/>
          <w:szCs w:val="28"/>
        </w:rPr>
        <w:t xml:space="preserve">  </w:t>
      </w:r>
      <w:r>
        <w:t>22.02.06</w:t>
      </w:r>
    </w:p>
    <w:p w:rsidR="00C668D1" w:rsidRPr="00C668D1" w:rsidRDefault="00C668D1" w:rsidP="00C668D1">
      <w:pPr>
        <w:spacing w:line="276" w:lineRule="auto"/>
        <w:rPr>
          <w:sz w:val="28"/>
          <w:szCs w:val="28"/>
        </w:rPr>
      </w:pPr>
      <w:r w:rsidRPr="00C668D1">
        <w:rPr>
          <w:sz w:val="28"/>
          <w:szCs w:val="28"/>
        </w:rPr>
        <w:t xml:space="preserve"> Студент______________________________________________</w:t>
      </w:r>
    </w:p>
    <w:p w:rsidR="00C668D1" w:rsidRPr="00C668D1" w:rsidRDefault="00C668D1" w:rsidP="00C668D1">
      <w:pPr>
        <w:spacing w:line="276" w:lineRule="auto"/>
        <w:rPr>
          <w:sz w:val="28"/>
          <w:szCs w:val="28"/>
        </w:rPr>
      </w:pPr>
      <w:r w:rsidRPr="00C668D1">
        <w:rPr>
          <w:sz w:val="28"/>
          <w:szCs w:val="28"/>
        </w:rPr>
        <w:t xml:space="preserve">                              (фамилия, имя, отчество)</w:t>
      </w:r>
    </w:p>
    <w:p w:rsidR="00C668D1" w:rsidRPr="00C668D1" w:rsidRDefault="00C668D1" w:rsidP="00C668D1">
      <w:pPr>
        <w:spacing w:line="276" w:lineRule="auto"/>
        <w:rPr>
          <w:sz w:val="28"/>
          <w:szCs w:val="28"/>
        </w:rPr>
      </w:pPr>
      <w:r w:rsidRPr="00C668D1">
        <w:rPr>
          <w:sz w:val="28"/>
          <w:szCs w:val="28"/>
        </w:rPr>
        <w:t xml:space="preserve"> Контрольная работа № </w:t>
      </w:r>
      <w:r>
        <w:rPr>
          <w:sz w:val="28"/>
          <w:szCs w:val="28"/>
        </w:rPr>
        <w:t>2</w:t>
      </w:r>
    </w:p>
    <w:p w:rsidR="00C668D1" w:rsidRPr="00C668D1" w:rsidRDefault="00C668D1" w:rsidP="00C668D1">
      <w:pPr>
        <w:spacing w:line="276" w:lineRule="auto"/>
        <w:rPr>
          <w:rFonts w:eastAsia="Calibri"/>
          <w:b/>
          <w:bCs/>
          <w:sz w:val="28"/>
          <w:szCs w:val="28"/>
        </w:rPr>
      </w:pPr>
      <w:r w:rsidRPr="00C668D1">
        <w:rPr>
          <w:sz w:val="28"/>
          <w:szCs w:val="28"/>
        </w:rPr>
        <w:t xml:space="preserve">Наименование дисциплины (МДК) :  </w:t>
      </w:r>
      <w:r w:rsidRPr="00C668D1">
        <w:rPr>
          <w:rFonts w:eastAsia="Calibri"/>
          <w:b/>
          <w:bCs/>
          <w:sz w:val="28"/>
          <w:szCs w:val="28"/>
        </w:rPr>
        <w:t>МДК 01. 02Основное оборудование для производства сварных конструкций</w:t>
      </w:r>
    </w:p>
    <w:p w:rsidR="00C668D1" w:rsidRPr="00C668D1" w:rsidRDefault="00C668D1" w:rsidP="00C668D1">
      <w:pPr>
        <w:spacing w:line="276" w:lineRule="auto"/>
        <w:rPr>
          <w:sz w:val="28"/>
          <w:szCs w:val="28"/>
        </w:rPr>
      </w:pPr>
      <w:r w:rsidRPr="00C668D1">
        <w:rPr>
          <w:sz w:val="28"/>
          <w:szCs w:val="28"/>
        </w:rPr>
        <w:t xml:space="preserve">  Вариант №______ </w:t>
      </w:r>
    </w:p>
    <w:p w:rsidR="00C668D1" w:rsidRPr="00C668D1" w:rsidRDefault="00C668D1" w:rsidP="00C668D1">
      <w:pPr>
        <w:spacing w:line="276" w:lineRule="auto"/>
        <w:rPr>
          <w:sz w:val="28"/>
          <w:szCs w:val="28"/>
        </w:rPr>
      </w:pPr>
      <w:r w:rsidRPr="00C668D1">
        <w:rPr>
          <w:sz w:val="28"/>
          <w:szCs w:val="28"/>
        </w:rPr>
        <w:t xml:space="preserve">Преподаватель____________________________________________ </w:t>
      </w:r>
    </w:p>
    <w:p w:rsidR="00C668D1" w:rsidRPr="00C668D1" w:rsidRDefault="00C668D1" w:rsidP="00C668D1">
      <w:pPr>
        <w:spacing w:line="276" w:lineRule="auto"/>
        <w:rPr>
          <w:sz w:val="28"/>
          <w:szCs w:val="28"/>
        </w:rPr>
      </w:pPr>
      <w:r w:rsidRPr="00C668D1">
        <w:rPr>
          <w:sz w:val="28"/>
          <w:szCs w:val="28"/>
        </w:rPr>
        <w:t xml:space="preserve">                              (фамилия, имя, отчество) </w:t>
      </w:r>
    </w:p>
    <w:p w:rsidR="00C668D1" w:rsidRPr="00C668D1" w:rsidRDefault="00C668D1" w:rsidP="00C668D1">
      <w:pPr>
        <w:spacing w:line="276" w:lineRule="auto"/>
        <w:rPr>
          <w:sz w:val="28"/>
          <w:szCs w:val="28"/>
        </w:rPr>
      </w:pPr>
      <w:r w:rsidRPr="00C668D1">
        <w:rPr>
          <w:sz w:val="28"/>
          <w:szCs w:val="28"/>
        </w:rPr>
        <w:t xml:space="preserve">Дата регистрации работы: ___________________ </w:t>
      </w:r>
    </w:p>
    <w:p w:rsidR="00616274" w:rsidRPr="00C668D1" w:rsidRDefault="00616274" w:rsidP="00C668D1">
      <w:pPr>
        <w:spacing w:line="276" w:lineRule="auto"/>
        <w:ind w:left="720"/>
        <w:outlineLvl w:val="0"/>
        <w:rPr>
          <w:b/>
          <w:sz w:val="28"/>
          <w:szCs w:val="28"/>
        </w:rPr>
      </w:pPr>
    </w:p>
    <w:p w:rsidR="00616274" w:rsidRPr="00C668D1" w:rsidRDefault="00616274" w:rsidP="00822E1B">
      <w:pPr>
        <w:ind w:left="720"/>
        <w:outlineLvl w:val="0"/>
        <w:rPr>
          <w:b/>
          <w:sz w:val="28"/>
          <w:szCs w:val="28"/>
        </w:rPr>
      </w:pPr>
    </w:p>
    <w:p w:rsidR="00616274" w:rsidRDefault="00616274" w:rsidP="00822E1B">
      <w:pPr>
        <w:ind w:left="720"/>
        <w:outlineLvl w:val="0"/>
        <w:rPr>
          <w:b/>
          <w:sz w:val="28"/>
          <w:szCs w:val="28"/>
        </w:rPr>
      </w:pPr>
    </w:p>
    <w:p w:rsidR="00616274" w:rsidRDefault="00616274" w:rsidP="00822E1B">
      <w:pPr>
        <w:ind w:left="720"/>
        <w:outlineLvl w:val="0"/>
        <w:rPr>
          <w:b/>
          <w:sz w:val="28"/>
          <w:szCs w:val="28"/>
        </w:rPr>
      </w:pPr>
    </w:p>
    <w:p w:rsidR="00616274" w:rsidRDefault="00616274" w:rsidP="00822E1B">
      <w:pPr>
        <w:ind w:left="720"/>
        <w:outlineLvl w:val="0"/>
        <w:rPr>
          <w:b/>
          <w:sz w:val="28"/>
          <w:szCs w:val="28"/>
        </w:rPr>
      </w:pPr>
    </w:p>
    <w:p w:rsidR="00616274" w:rsidRDefault="00616274" w:rsidP="00822E1B">
      <w:pPr>
        <w:ind w:left="720"/>
        <w:outlineLvl w:val="0"/>
        <w:rPr>
          <w:b/>
          <w:sz w:val="28"/>
          <w:szCs w:val="28"/>
        </w:rPr>
      </w:pPr>
    </w:p>
    <w:p w:rsidR="00616274" w:rsidRDefault="00616274" w:rsidP="00822E1B">
      <w:pPr>
        <w:ind w:left="720"/>
        <w:outlineLvl w:val="0"/>
        <w:rPr>
          <w:b/>
          <w:sz w:val="28"/>
          <w:szCs w:val="28"/>
        </w:rPr>
      </w:pPr>
    </w:p>
    <w:p w:rsidR="00C668D1" w:rsidRDefault="00C668D1" w:rsidP="00822E1B">
      <w:pPr>
        <w:ind w:left="720"/>
        <w:outlineLvl w:val="0"/>
        <w:rPr>
          <w:b/>
          <w:sz w:val="28"/>
          <w:szCs w:val="28"/>
        </w:rPr>
      </w:pPr>
    </w:p>
    <w:p w:rsidR="00616274" w:rsidRDefault="00616274" w:rsidP="00822E1B">
      <w:pPr>
        <w:ind w:left="720"/>
        <w:outlineLvl w:val="0"/>
        <w:rPr>
          <w:b/>
          <w:sz w:val="28"/>
          <w:szCs w:val="28"/>
        </w:rPr>
      </w:pPr>
    </w:p>
    <w:p w:rsidR="00616274" w:rsidRDefault="00616274" w:rsidP="00822E1B">
      <w:pPr>
        <w:ind w:left="720"/>
        <w:outlineLvl w:val="0"/>
        <w:rPr>
          <w:b/>
          <w:sz w:val="28"/>
          <w:szCs w:val="28"/>
        </w:rPr>
      </w:pPr>
    </w:p>
    <w:p w:rsidR="00C668D1" w:rsidRDefault="00C668D1" w:rsidP="00822E1B">
      <w:pPr>
        <w:ind w:left="720"/>
        <w:outlineLvl w:val="0"/>
        <w:rPr>
          <w:b/>
          <w:sz w:val="28"/>
          <w:szCs w:val="28"/>
        </w:rPr>
      </w:pPr>
    </w:p>
    <w:p w:rsidR="00C668D1" w:rsidRPr="00C668D1" w:rsidRDefault="00C668D1" w:rsidP="00C668D1">
      <w:pPr>
        <w:ind w:left="720"/>
        <w:jc w:val="center"/>
        <w:outlineLvl w:val="0"/>
        <w:rPr>
          <w:sz w:val="28"/>
          <w:szCs w:val="28"/>
        </w:rPr>
      </w:pPr>
      <w:r w:rsidRPr="00C668D1">
        <w:rPr>
          <w:sz w:val="28"/>
          <w:szCs w:val="28"/>
        </w:rPr>
        <w:t>Кушва</w:t>
      </w:r>
    </w:p>
    <w:p w:rsidR="00C668D1" w:rsidRPr="00C668D1" w:rsidRDefault="00C668D1" w:rsidP="00C668D1">
      <w:pPr>
        <w:ind w:left="720"/>
        <w:jc w:val="center"/>
        <w:outlineLvl w:val="0"/>
        <w:rPr>
          <w:sz w:val="28"/>
          <w:szCs w:val="28"/>
        </w:rPr>
      </w:pPr>
      <w:r w:rsidRPr="00C668D1">
        <w:rPr>
          <w:sz w:val="28"/>
          <w:szCs w:val="28"/>
        </w:rPr>
        <w:t>2018</w:t>
      </w:r>
    </w:p>
    <w:p w:rsidR="00616274" w:rsidRDefault="00616274" w:rsidP="00822E1B">
      <w:pPr>
        <w:ind w:left="720"/>
        <w:outlineLvl w:val="0"/>
        <w:rPr>
          <w:b/>
          <w:sz w:val="28"/>
          <w:szCs w:val="28"/>
        </w:rPr>
      </w:pPr>
    </w:p>
    <w:p w:rsidR="00822E1B" w:rsidRDefault="00822E1B" w:rsidP="00822E1B">
      <w:pPr>
        <w:tabs>
          <w:tab w:val="left" w:pos="180"/>
          <w:tab w:val="left" w:pos="709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  <w:rPr>
          <w:bCs/>
          <w:sz w:val="28"/>
          <w:szCs w:val="28"/>
        </w:rPr>
      </w:pPr>
    </w:p>
    <w:p w:rsidR="00822E1B" w:rsidRDefault="00822E1B" w:rsidP="00822E1B"/>
    <w:p w:rsidR="00616274" w:rsidRDefault="00616274" w:rsidP="00822E1B"/>
    <w:p w:rsidR="00616274" w:rsidRDefault="00616274" w:rsidP="00822E1B"/>
    <w:p w:rsidR="00616274" w:rsidRDefault="00616274" w:rsidP="00822E1B"/>
    <w:p w:rsidR="00616274" w:rsidRDefault="00616274" w:rsidP="00822E1B"/>
    <w:p w:rsidR="00616274" w:rsidRDefault="00616274" w:rsidP="00822E1B"/>
    <w:p w:rsidR="00616274" w:rsidRDefault="00616274" w:rsidP="00822E1B"/>
    <w:p w:rsidR="00616274" w:rsidRDefault="00616274" w:rsidP="00822E1B"/>
    <w:p w:rsidR="00616274" w:rsidRDefault="00616274" w:rsidP="00822E1B"/>
    <w:p w:rsidR="00616274" w:rsidRDefault="00616274" w:rsidP="00822E1B"/>
    <w:p w:rsidR="00616274" w:rsidRDefault="00616274" w:rsidP="00822E1B"/>
    <w:sectPr w:rsidR="00616274" w:rsidSect="00DB3E18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2E5C" w:rsidRDefault="00472E5C" w:rsidP="00C668D1">
      <w:r>
        <w:separator/>
      </w:r>
    </w:p>
  </w:endnote>
  <w:endnote w:type="continuationSeparator" w:id="0">
    <w:p w:rsidR="00472E5C" w:rsidRDefault="00472E5C" w:rsidP="00C668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26975"/>
      <w:docPartObj>
        <w:docPartGallery w:val="Page Numbers (Bottom of Page)"/>
        <w:docPartUnique/>
      </w:docPartObj>
    </w:sdtPr>
    <w:sdtContent>
      <w:p w:rsidR="00C668D1" w:rsidRDefault="008832B0">
        <w:pPr>
          <w:pStyle w:val="af0"/>
          <w:jc w:val="right"/>
        </w:pPr>
        <w:fldSimple w:instr=" PAGE   \* MERGEFORMAT ">
          <w:r w:rsidR="00147D0D">
            <w:rPr>
              <w:noProof/>
            </w:rPr>
            <w:t>8</w:t>
          </w:r>
        </w:fldSimple>
      </w:p>
    </w:sdtContent>
  </w:sdt>
  <w:p w:rsidR="00C668D1" w:rsidRDefault="00C668D1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2E5C" w:rsidRDefault="00472E5C" w:rsidP="00C668D1">
      <w:r>
        <w:separator/>
      </w:r>
    </w:p>
  </w:footnote>
  <w:footnote w:type="continuationSeparator" w:id="0">
    <w:p w:rsidR="00472E5C" w:rsidRDefault="00472E5C" w:rsidP="00C668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73E28"/>
    <w:multiLevelType w:val="hybridMultilevel"/>
    <w:tmpl w:val="F800A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67840"/>
    <w:multiLevelType w:val="hybridMultilevel"/>
    <w:tmpl w:val="F800A252"/>
    <w:lvl w:ilvl="0" w:tplc="041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FA6A94"/>
    <w:multiLevelType w:val="hybridMultilevel"/>
    <w:tmpl w:val="7BFCF580"/>
    <w:lvl w:ilvl="0" w:tplc="A5566E0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783091"/>
    <w:multiLevelType w:val="hybridMultilevel"/>
    <w:tmpl w:val="8D706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92FA5"/>
    <w:multiLevelType w:val="hybridMultilevel"/>
    <w:tmpl w:val="23527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BB57EA"/>
    <w:multiLevelType w:val="hybridMultilevel"/>
    <w:tmpl w:val="702A7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34776D"/>
    <w:multiLevelType w:val="hybridMultilevel"/>
    <w:tmpl w:val="F1C482E2"/>
    <w:lvl w:ilvl="0" w:tplc="4FA4B804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7">
    <w:nsid w:val="49E764D0"/>
    <w:multiLevelType w:val="hybridMultilevel"/>
    <w:tmpl w:val="B97C5D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DB7AD1"/>
    <w:multiLevelType w:val="hybridMultilevel"/>
    <w:tmpl w:val="B97C5D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B777DA"/>
    <w:multiLevelType w:val="hybridMultilevel"/>
    <w:tmpl w:val="6A2A3A40"/>
    <w:lvl w:ilvl="0" w:tplc="FB64F1D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0">
    <w:nsid w:val="78C72ADB"/>
    <w:multiLevelType w:val="hybridMultilevel"/>
    <w:tmpl w:val="CBC2560A"/>
    <w:lvl w:ilvl="0" w:tplc="27E84D24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4"/>
  </w:num>
  <w:num w:numId="3">
    <w:abstractNumId w:val="9"/>
  </w:num>
  <w:num w:numId="4">
    <w:abstractNumId w:val="6"/>
  </w:num>
  <w:num w:numId="5">
    <w:abstractNumId w:val="0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7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3830"/>
    <w:rsid w:val="00053C9B"/>
    <w:rsid w:val="00067169"/>
    <w:rsid w:val="000A0E6A"/>
    <w:rsid w:val="001021E1"/>
    <w:rsid w:val="00147D0D"/>
    <w:rsid w:val="001F089D"/>
    <w:rsid w:val="00241D18"/>
    <w:rsid w:val="00252E57"/>
    <w:rsid w:val="0033128A"/>
    <w:rsid w:val="00472E5C"/>
    <w:rsid w:val="004B5FAB"/>
    <w:rsid w:val="0058123C"/>
    <w:rsid w:val="005B2677"/>
    <w:rsid w:val="00616274"/>
    <w:rsid w:val="007655D8"/>
    <w:rsid w:val="007F3CF7"/>
    <w:rsid w:val="00822E1B"/>
    <w:rsid w:val="008832B0"/>
    <w:rsid w:val="009441D6"/>
    <w:rsid w:val="00A26BB4"/>
    <w:rsid w:val="00A403A7"/>
    <w:rsid w:val="00A561A1"/>
    <w:rsid w:val="00AC4E34"/>
    <w:rsid w:val="00BD37BA"/>
    <w:rsid w:val="00C668D1"/>
    <w:rsid w:val="00CF3C92"/>
    <w:rsid w:val="00D333E5"/>
    <w:rsid w:val="00DA3830"/>
    <w:rsid w:val="00DB3E18"/>
    <w:rsid w:val="00E66770"/>
    <w:rsid w:val="00F6597A"/>
    <w:rsid w:val="00FB7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8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22E1B"/>
    <w:pPr>
      <w:keepNext/>
      <w:autoSpaceDE w:val="0"/>
      <w:autoSpaceDN w:val="0"/>
      <w:ind w:firstLine="284"/>
      <w:outlineLvl w:val="0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73">
    <w:name w:val="Font Style73"/>
    <w:rsid w:val="00DA3830"/>
    <w:rPr>
      <w:rFonts w:ascii="Times New Roman" w:hAnsi="Times New Roman" w:cs="Times New Roman"/>
      <w:b/>
      <w:bCs/>
      <w:sz w:val="26"/>
      <w:szCs w:val="26"/>
    </w:rPr>
  </w:style>
  <w:style w:type="paragraph" w:customStyle="1" w:styleId="Style8">
    <w:name w:val="Style8"/>
    <w:basedOn w:val="a"/>
    <w:rsid w:val="00A26BB4"/>
    <w:pPr>
      <w:widowControl w:val="0"/>
      <w:autoSpaceDE w:val="0"/>
      <w:autoSpaceDN w:val="0"/>
      <w:adjustRightInd w:val="0"/>
      <w:spacing w:line="322" w:lineRule="exact"/>
      <w:ind w:firstLine="744"/>
      <w:jc w:val="both"/>
    </w:pPr>
  </w:style>
  <w:style w:type="character" w:customStyle="1" w:styleId="FontStyle74">
    <w:name w:val="Font Style74"/>
    <w:rsid w:val="00A26BB4"/>
    <w:rPr>
      <w:rFonts w:ascii="Times New Roman" w:hAnsi="Times New Roman" w:cs="Times New Roman"/>
      <w:sz w:val="26"/>
      <w:szCs w:val="26"/>
    </w:rPr>
  </w:style>
  <w:style w:type="table" w:styleId="a3">
    <w:name w:val="Table Grid"/>
    <w:basedOn w:val="a1"/>
    <w:uiPriority w:val="59"/>
    <w:rsid w:val="001021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822E1B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822E1B"/>
    <w:pPr>
      <w:spacing w:after="200" w:line="276" w:lineRule="auto"/>
    </w:pPr>
    <w:rPr>
      <w:rFonts w:eastAsiaTheme="minorHAnsi"/>
      <w:lang w:eastAsia="en-US"/>
    </w:rPr>
  </w:style>
  <w:style w:type="paragraph" w:styleId="a5">
    <w:name w:val="List Paragraph"/>
    <w:basedOn w:val="a"/>
    <w:uiPriority w:val="34"/>
    <w:qFormat/>
    <w:rsid w:val="00822E1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ody Text"/>
    <w:basedOn w:val="a"/>
    <w:link w:val="a7"/>
    <w:rsid w:val="00822E1B"/>
    <w:pPr>
      <w:spacing w:after="120"/>
    </w:pPr>
    <w:rPr>
      <w:lang w:eastAsia="en-US"/>
    </w:rPr>
  </w:style>
  <w:style w:type="character" w:customStyle="1" w:styleId="a7">
    <w:name w:val="Основной текст Знак"/>
    <w:basedOn w:val="a0"/>
    <w:link w:val="a6"/>
    <w:rsid w:val="00822E1B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22E1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2E1B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F6597A"/>
    <w:rPr>
      <w:color w:val="0000FF"/>
      <w:u w:val="single"/>
    </w:rPr>
  </w:style>
  <w:style w:type="paragraph" w:styleId="ab">
    <w:name w:val="Body Text Indent"/>
    <w:basedOn w:val="a"/>
    <w:link w:val="ac"/>
    <w:uiPriority w:val="99"/>
    <w:semiHidden/>
    <w:unhideWhenUsed/>
    <w:rsid w:val="00F6597A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F659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BD37BA"/>
    <w:pPr>
      <w:spacing w:after="0" w:line="240" w:lineRule="auto"/>
    </w:pPr>
    <w:rPr>
      <w:rFonts w:ascii="Calibri" w:eastAsia="Times New Roman" w:hAnsi="Calibri" w:cs="Times New Roman"/>
    </w:rPr>
  </w:style>
  <w:style w:type="paragraph" w:styleId="ae">
    <w:name w:val="header"/>
    <w:basedOn w:val="a"/>
    <w:link w:val="af"/>
    <w:uiPriority w:val="99"/>
    <w:semiHidden/>
    <w:unhideWhenUsed/>
    <w:rsid w:val="00C668D1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C668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C668D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C668D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16</Pages>
  <Words>3021</Words>
  <Characters>17220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13</cp:revision>
  <dcterms:created xsi:type="dcterms:W3CDTF">2018-02-15T10:59:00Z</dcterms:created>
  <dcterms:modified xsi:type="dcterms:W3CDTF">2018-11-26T05:08:00Z</dcterms:modified>
</cp:coreProperties>
</file>