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9" w:rsidRPr="0050164E" w:rsidRDefault="00274F49" w:rsidP="00274F49">
      <w:pPr>
        <w:ind w:firstLine="5160"/>
      </w:pPr>
      <w:r w:rsidRPr="00EA06D8">
        <w:t>УТВЕРЖДЕНО</w:t>
      </w:r>
    </w:p>
    <w:p w:rsidR="00274F49" w:rsidRPr="001B20E0" w:rsidRDefault="00274F49" w:rsidP="00274F49">
      <w:pPr>
        <w:ind w:firstLine="5160"/>
      </w:pPr>
      <w:r w:rsidRPr="0050164E">
        <w:t>приказом от</w:t>
      </w:r>
      <w:r>
        <w:t xml:space="preserve"> «22» октября 2018 г. </w:t>
      </w:r>
      <w:r w:rsidRPr="0050164E">
        <w:t xml:space="preserve">№ </w:t>
      </w:r>
      <w:r w:rsidR="001F09BA">
        <w:t>18</w:t>
      </w:r>
      <w:r>
        <w:t>3-од</w:t>
      </w:r>
    </w:p>
    <w:p w:rsidR="00274F49" w:rsidRDefault="00274F49" w:rsidP="00274F49">
      <w:pPr>
        <w:ind w:left="5103" w:firstLine="57"/>
      </w:pPr>
      <w:r w:rsidRPr="0050164E">
        <w:t>«</w:t>
      </w:r>
      <w:r>
        <w:t xml:space="preserve">Об утверждении локальных нормативных актов ГБПОУ СО «Баранчинский электромеханический техникум» </w:t>
      </w:r>
    </w:p>
    <w:p w:rsidR="00274F49" w:rsidRDefault="00274F49" w:rsidP="00274F49">
      <w:pPr>
        <w:jc w:val="center"/>
      </w:pPr>
    </w:p>
    <w:p w:rsidR="00274F49" w:rsidRDefault="00274F49" w:rsidP="00274F49">
      <w:pPr>
        <w:jc w:val="center"/>
      </w:pPr>
    </w:p>
    <w:p w:rsidR="00274F49" w:rsidRDefault="00274F49" w:rsidP="00274F49">
      <w:pPr>
        <w:jc w:val="center"/>
        <w:rPr>
          <w:b/>
        </w:rPr>
      </w:pPr>
      <w:r>
        <w:rPr>
          <w:b/>
        </w:rPr>
        <w:t>ПОЛОЖЕНИЕ</w:t>
      </w:r>
    </w:p>
    <w:p w:rsidR="00274F49" w:rsidRPr="00F17033" w:rsidRDefault="00274F49" w:rsidP="00274F49">
      <w:pPr>
        <w:jc w:val="center"/>
        <w:rPr>
          <w:b/>
          <w:i/>
        </w:rPr>
      </w:pPr>
      <w:r w:rsidRPr="00F17033">
        <w:rPr>
          <w:b/>
          <w:i/>
        </w:rPr>
        <w:t>о зачете результатов освоения онлайн – курсов</w:t>
      </w:r>
    </w:p>
    <w:p w:rsidR="00274F49" w:rsidRPr="00F17033" w:rsidRDefault="00274F49" w:rsidP="00274F49">
      <w:pPr>
        <w:jc w:val="center"/>
        <w:rPr>
          <w:b/>
          <w:i/>
        </w:rPr>
      </w:pPr>
    </w:p>
    <w:p w:rsidR="00274F49" w:rsidRDefault="00274F49" w:rsidP="00274F49">
      <w:pPr>
        <w:jc w:val="center"/>
        <w:rPr>
          <w:b/>
        </w:rPr>
      </w:pPr>
    </w:p>
    <w:p w:rsidR="00274F49" w:rsidRPr="000513AA" w:rsidRDefault="00274F49" w:rsidP="00274F49">
      <w:pPr>
        <w:widowControl w:val="0"/>
        <w:jc w:val="center"/>
        <w:rPr>
          <w:b/>
          <w:color w:val="000000" w:themeColor="text1"/>
        </w:rPr>
      </w:pPr>
      <w:r w:rsidRPr="000513AA">
        <w:rPr>
          <w:b/>
          <w:color w:val="000000" w:themeColor="text1"/>
        </w:rPr>
        <w:t>1. ТЕРМИНЫ И ОПРЕДЕЛЕНИЯ</w:t>
      </w:r>
    </w:p>
    <w:p w:rsidR="00274F49" w:rsidRPr="003E4457" w:rsidRDefault="00274F49" w:rsidP="00274F49">
      <w:pPr>
        <w:widowControl w:val="0"/>
        <w:ind w:firstLine="709"/>
        <w:jc w:val="both"/>
        <w:rPr>
          <w:i/>
          <w:color w:val="000000" w:themeColor="text1"/>
          <w:u w:val="single"/>
        </w:rPr>
      </w:pPr>
      <w:r w:rsidRPr="003E4457">
        <w:rPr>
          <w:i/>
          <w:color w:val="000000" w:themeColor="text1"/>
          <w:u w:val="single"/>
        </w:rPr>
        <w:t>В настоящем Положении применяются следующие термины и определения:</w:t>
      </w:r>
    </w:p>
    <w:tbl>
      <w:tblPr>
        <w:tblW w:w="9776" w:type="dxa"/>
        <w:tblLook w:val="04A0"/>
      </w:tblPr>
      <w:tblGrid>
        <w:gridCol w:w="2247"/>
        <w:gridCol w:w="7529"/>
      </w:tblGrid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Дистанционные образовательные технологии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Зачёт результатов освоения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курса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widowControl w:val="0"/>
              <w:tabs>
                <w:tab w:val="left" w:pos="810"/>
              </w:tabs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Признание организацией, осуществляющей образовательную деятельность, в установленном ею порядке результата обучения по дисциплине (междисциплинарному курсу) осваиваемой основной профессиональной образовательной программы с использованием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курса в форме перезачёта или переаттестации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Зачётная единица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Унифицированная единица измерения трудоемкости учебной нагрузки обучающегося, включающая в себя все виды его учебной деятельности, предусмотренные учебным планом (в том числе аудиторную и самостоятельную работу), практику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pStyle w:val="a3"/>
              <w:tabs>
                <w:tab w:val="left" w:pos="882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pStyle w:val="a3"/>
              <w:tabs>
                <w:tab w:val="left" w:pos="882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Обучающий курс с массовым интерактивным участием с применением технологий электронного обучения и открытым доступом через сеть Интернет, одна из форм дистанционного образования; чаще всего представляет собой структурированные учебные материалы, размещённые в цифровом виде на платформе (сайте) в сети Интернет, доступные для изучения и прохождения контроля усвоения учебного материала либо свободно, либо после регистрации пользователя (обучающегося) и соответствующие определённой дисциплине (междисциплинарному курсу) осваиваемой основной профессиональной образовательной программы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платформа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widowControl w:val="0"/>
              <w:tabs>
                <w:tab w:val="left" w:pos="814"/>
                <w:tab w:val="left" w:pos="815"/>
                <w:tab w:val="left" w:pos="3535"/>
                <w:tab w:val="left" w:pos="4092"/>
                <w:tab w:val="left" w:pos="5311"/>
                <w:tab w:val="left" w:pos="6267"/>
                <w:tab w:val="left" w:pos="6977"/>
              </w:tabs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Портал открытого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образования, предоставляющий возможность изучать выбранные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курсы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 xml:space="preserve">Переаттестация 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pStyle w:val="a3"/>
              <w:tabs>
                <w:tab w:val="left" w:pos="809"/>
                <w:tab w:val="left" w:pos="810"/>
                <w:tab w:val="left" w:pos="1140"/>
                <w:tab w:val="left" w:pos="1390"/>
                <w:tab w:val="left" w:pos="1447"/>
                <w:tab w:val="left" w:pos="1740"/>
                <w:tab w:val="left" w:pos="2580"/>
                <w:tab w:val="left" w:pos="2705"/>
                <w:tab w:val="left" w:pos="2892"/>
                <w:tab w:val="left" w:pos="2926"/>
                <w:tab w:val="left" w:pos="3276"/>
                <w:tab w:val="left" w:pos="3982"/>
                <w:tab w:val="left" w:pos="4327"/>
                <w:tab w:val="left" w:pos="4582"/>
                <w:tab w:val="left" w:pos="5067"/>
                <w:tab w:val="left" w:pos="5235"/>
                <w:tab w:val="left" w:pos="5311"/>
                <w:tab w:val="left" w:pos="6036"/>
                <w:tab w:val="left" w:pos="6147"/>
                <w:tab w:val="left" w:pos="6267"/>
                <w:tab w:val="left" w:pos="6579"/>
                <w:tab w:val="left" w:pos="7092"/>
                <w:tab w:val="left" w:pos="7630"/>
                <w:tab w:val="left" w:pos="7783"/>
                <w:tab w:val="left" w:pos="7899"/>
                <w:tab w:val="left" w:pos="7942"/>
                <w:tab w:val="left" w:pos="8057"/>
                <w:tab w:val="left" w:pos="8551"/>
                <w:tab w:val="left" w:pos="9315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Форма и процедура оценивания результатов самостоятельного освоения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курсов, рекомендованных к использованию в образовательной организации; зачет результатов обучения в форме переаттестации освобождает обучающегося от необходимости повторного изучения соответствующих дисциплин (междисциплинарных курсов), но не освобождает от прохождения промежуточной аттестации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Перезачёт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pStyle w:val="a3"/>
              <w:tabs>
                <w:tab w:val="left" w:pos="820"/>
                <w:tab w:val="left" w:pos="6267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Форма и процедура переноса указанной в сертификате оценки по результатам самостоятельного освоения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 xml:space="preserve">курсов, рекомендованных к использованию в образовательной организации, в документы об освоении программы; зачёт результатов обучения в форме перезачёта полностью освобождает обучающегося от </w:t>
            </w:r>
            <w:r w:rsidRPr="000513AA">
              <w:rPr>
                <w:color w:val="000000" w:themeColor="text1"/>
              </w:rPr>
              <w:lastRenderedPageBreak/>
              <w:t>необходимости повторного изучения дисциплин (междисциплинарных курсов) и прохождения промежуточной аттестации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lastRenderedPageBreak/>
              <w:t xml:space="preserve">Сертификат 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pStyle w:val="a3"/>
              <w:tabs>
                <w:tab w:val="left" w:pos="829"/>
                <w:tab w:val="left" w:pos="6267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Индивидуальный документ о результате освоения обучающимся</w:t>
            </w:r>
            <w:r>
              <w:rPr>
                <w:color w:val="000000" w:themeColor="text1"/>
              </w:rPr>
              <w:t xml:space="preserve">, </w:t>
            </w:r>
            <w:r w:rsidRPr="000513AA">
              <w:rPr>
                <w:color w:val="000000" w:themeColor="text1"/>
              </w:rPr>
              <w:t xml:space="preserve">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курса, содержащий информацию о фамилии, имени, отчестве обучающегося, датах освоения, названии и объёме (в зачётных единицах и/или академических часах)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>курса, результатах освоения, размерности шкалы оценивания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Смешанное обучение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pStyle w:val="a3"/>
              <w:tabs>
                <w:tab w:val="left" w:pos="829"/>
                <w:tab w:val="left" w:pos="6267"/>
              </w:tabs>
              <w:spacing w:after="120"/>
              <w:ind w:left="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Образовательная технология, предполагающая чередование фаз традиционного обучения и самостоятельного обучения с использованием онлайн</w:t>
            </w:r>
            <w:r>
              <w:rPr>
                <w:color w:val="000000" w:themeColor="text1"/>
              </w:rPr>
              <w:t xml:space="preserve"> – </w:t>
            </w:r>
            <w:r w:rsidRPr="000513AA">
              <w:rPr>
                <w:color w:val="000000" w:themeColor="text1"/>
              </w:rPr>
              <w:t xml:space="preserve">курсов </w:t>
            </w:r>
          </w:p>
        </w:tc>
      </w:tr>
      <w:tr w:rsidR="00274F49" w:rsidRPr="000513AA" w:rsidTr="001644AD">
        <w:tc>
          <w:tcPr>
            <w:tcW w:w="2247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Электронное обучение</w:t>
            </w:r>
          </w:p>
        </w:tc>
        <w:tc>
          <w:tcPr>
            <w:tcW w:w="7529" w:type="dxa"/>
          </w:tcPr>
          <w:p w:rsidR="00274F49" w:rsidRPr="000513AA" w:rsidRDefault="00274F49" w:rsidP="001644AD">
            <w:pPr>
              <w:widowControl w:val="0"/>
              <w:spacing w:after="120"/>
              <w:jc w:val="both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      </w:r>
          </w:p>
        </w:tc>
      </w:tr>
    </w:tbl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</w:p>
    <w:p w:rsidR="00274F49" w:rsidRPr="000513AA" w:rsidRDefault="00274F49" w:rsidP="00274F49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</w:t>
      </w:r>
      <w:r w:rsidRPr="000513AA">
        <w:rPr>
          <w:b/>
          <w:color w:val="000000" w:themeColor="text1"/>
        </w:rPr>
        <w:t>ОБОЗНАЧЕНИЯ И СОКРАЩЕНИЯ</w:t>
      </w:r>
    </w:p>
    <w:tbl>
      <w:tblPr>
        <w:tblW w:w="9579" w:type="dxa"/>
        <w:tblLook w:val="04A0"/>
      </w:tblPr>
      <w:tblGrid>
        <w:gridCol w:w="1809"/>
        <w:gridCol w:w="7770"/>
      </w:tblGrid>
      <w:tr w:rsidR="00274F49" w:rsidRPr="000513AA" w:rsidTr="001644AD">
        <w:tc>
          <w:tcPr>
            <w:tcW w:w="1809" w:type="dxa"/>
          </w:tcPr>
          <w:p w:rsidR="00274F49" w:rsidRPr="000513AA" w:rsidRDefault="00274F49" w:rsidP="001644AD">
            <w:pPr>
              <w:widowControl w:val="0"/>
              <w:spacing w:after="120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 xml:space="preserve">Техникум </w:t>
            </w:r>
          </w:p>
        </w:tc>
        <w:tc>
          <w:tcPr>
            <w:tcW w:w="7770" w:type="dxa"/>
          </w:tcPr>
          <w:p w:rsidR="00274F49" w:rsidRPr="000513AA" w:rsidRDefault="00274F49" w:rsidP="001644AD">
            <w:pPr>
              <w:widowControl w:val="0"/>
              <w:spacing w:after="120"/>
              <w:ind w:left="176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0513AA">
              <w:rPr>
                <w:color w:val="000000" w:themeColor="text1"/>
              </w:rPr>
              <w:t>ГБПОУ СО «Баранчинский электромеханический техникум»;</w:t>
            </w:r>
          </w:p>
        </w:tc>
      </w:tr>
      <w:tr w:rsidR="00274F49" w:rsidRPr="000513AA" w:rsidTr="001644AD">
        <w:tc>
          <w:tcPr>
            <w:tcW w:w="1809" w:type="dxa"/>
          </w:tcPr>
          <w:p w:rsidR="00274F49" w:rsidRPr="000513AA" w:rsidRDefault="00274F49" w:rsidP="001644AD">
            <w:pPr>
              <w:widowControl w:val="0"/>
              <w:spacing w:after="120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МДК</w:t>
            </w:r>
          </w:p>
        </w:tc>
        <w:tc>
          <w:tcPr>
            <w:tcW w:w="7770" w:type="dxa"/>
          </w:tcPr>
          <w:p w:rsidR="00274F49" w:rsidRPr="000513AA" w:rsidRDefault="00274F49" w:rsidP="001644AD">
            <w:pPr>
              <w:widowControl w:val="0"/>
              <w:spacing w:after="120"/>
              <w:ind w:left="176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0513AA">
              <w:rPr>
                <w:color w:val="000000" w:themeColor="text1"/>
              </w:rPr>
              <w:t>междисциплинарный курс;</w:t>
            </w:r>
          </w:p>
        </w:tc>
      </w:tr>
      <w:tr w:rsidR="00274F49" w:rsidRPr="000513AA" w:rsidTr="001644AD">
        <w:tc>
          <w:tcPr>
            <w:tcW w:w="1809" w:type="dxa"/>
          </w:tcPr>
          <w:p w:rsidR="00274F49" w:rsidRPr="000513AA" w:rsidRDefault="00274F49" w:rsidP="001644AD">
            <w:pPr>
              <w:widowControl w:val="0"/>
              <w:spacing w:after="120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ОПОП</w:t>
            </w:r>
          </w:p>
        </w:tc>
        <w:tc>
          <w:tcPr>
            <w:tcW w:w="7770" w:type="dxa"/>
          </w:tcPr>
          <w:p w:rsidR="00274F49" w:rsidRPr="000513AA" w:rsidRDefault="00274F49" w:rsidP="001644AD">
            <w:pPr>
              <w:widowControl w:val="0"/>
              <w:spacing w:after="120"/>
              <w:ind w:left="176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0513AA">
              <w:rPr>
                <w:color w:val="000000" w:themeColor="text1"/>
              </w:rPr>
              <w:t>основная профессиональная образовательная программа;</w:t>
            </w:r>
          </w:p>
        </w:tc>
      </w:tr>
      <w:tr w:rsidR="00274F49" w:rsidRPr="000513AA" w:rsidTr="001644AD">
        <w:tc>
          <w:tcPr>
            <w:tcW w:w="1809" w:type="dxa"/>
          </w:tcPr>
          <w:p w:rsidR="00274F49" w:rsidRPr="000513AA" w:rsidRDefault="00274F49" w:rsidP="001644AD">
            <w:pPr>
              <w:widowControl w:val="0"/>
              <w:spacing w:after="120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СПО</w:t>
            </w:r>
          </w:p>
        </w:tc>
        <w:tc>
          <w:tcPr>
            <w:tcW w:w="7770" w:type="dxa"/>
          </w:tcPr>
          <w:p w:rsidR="00274F49" w:rsidRPr="000513AA" w:rsidRDefault="00274F49" w:rsidP="001644AD">
            <w:pPr>
              <w:widowControl w:val="0"/>
              <w:spacing w:after="120"/>
              <w:ind w:left="176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0513AA">
              <w:rPr>
                <w:color w:val="000000" w:themeColor="text1"/>
              </w:rPr>
              <w:t>среднее профессиональное образование;</w:t>
            </w:r>
          </w:p>
        </w:tc>
      </w:tr>
      <w:tr w:rsidR="00274F49" w:rsidRPr="000513AA" w:rsidTr="001644AD">
        <w:tc>
          <w:tcPr>
            <w:tcW w:w="1809" w:type="dxa"/>
          </w:tcPr>
          <w:p w:rsidR="00274F49" w:rsidRPr="000513AA" w:rsidRDefault="00274F49" w:rsidP="001644AD">
            <w:pPr>
              <w:widowControl w:val="0"/>
              <w:spacing w:after="120"/>
              <w:rPr>
                <w:color w:val="000000" w:themeColor="text1"/>
              </w:rPr>
            </w:pPr>
            <w:r w:rsidRPr="000513AA">
              <w:rPr>
                <w:color w:val="000000" w:themeColor="text1"/>
              </w:rPr>
              <w:t>ФГОС</w:t>
            </w:r>
          </w:p>
        </w:tc>
        <w:tc>
          <w:tcPr>
            <w:tcW w:w="7770" w:type="dxa"/>
          </w:tcPr>
          <w:p w:rsidR="00274F49" w:rsidRPr="000513AA" w:rsidRDefault="00274F49" w:rsidP="001644AD">
            <w:pPr>
              <w:widowControl w:val="0"/>
              <w:spacing w:after="120"/>
              <w:ind w:left="176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Pr="000513AA">
              <w:rPr>
                <w:color w:val="000000" w:themeColor="text1"/>
              </w:rPr>
              <w:t>федеральный государственный образовательный стандарт.</w:t>
            </w:r>
          </w:p>
        </w:tc>
      </w:tr>
    </w:tbl>
    <w:p w:rsidR="00274F49" w:rsidRPr="000513AA" w:rsidRDefault="00274F49" w:rsidP="00274F49">
      <w:pPr>
        <w:widowControl w:val="0"/>
        <w:tabs>
          <w:tab w:val="left" w:pos="5717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274F49" w:rsidRPr="000513AA" w:rsidRDefault="00274F49" w:rsidP="00274F49">
      <w:pPr>
        <w:widowControl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Pr="000513AA">
        <w:rPr>
          <w:b/>
          <w:color w:val="000000" w:themeColor="text1"/>
        </w:rPr>
        <w:t>ОБЩИЕ ПОЛОЖЕНИЯ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3.1. Настоящее Положение определя</w:t>
      </w:r>
      <w:r>
        <w:rPr>
          <w:color w:val="000000" w:themeColor="text1"/>
        </w:rPr>
        <w:t>ет порядок использования онлайн</w:t>
      </w:r>
      <w:r>
        <w:t xml:space="preserve"> – </w:t>
      </w:r>
      <w:r w:rsidRPr="000513AA">
        <w:rPr>
          <w:color w:val="000000" w:themeColor="text1"/>
        </w:rPr>
        <w:t>курсов в процессе освоения ОПОП СПО Техникума, а также условия и принципы зачёта результатов освоения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 в качестве результатов освоения дисциплины (МДК), предусмотренной учебным планом ОПОП СПО.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3.2. Использование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курсов при реализации ОПОП СПО осуществляется в следующих целях: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повышение</w:t>
      </w:r>
      <w:r w:rsidRPr="000513AA">
        <w:rPr>
          <w:color w:val="000000" w:themeColor="text1"/>
        </w:rPr>
        <w:tab/>
        <w:t>качества обучения и обновление содержания образовательных программ за счет использования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курсов ведущих преподавателей и экспертов;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расширение образовательных возможностей, предлагаемых Техникумом обучающимся;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увеличение</w:t>
      </w:r>
      <w:r w:rsidRPr="000513AA">
        <w:rPr>
          <w:color w:val="000000" w:themeColor="text1"/>
        </w:rPr>
        <w:tab/>
        <w:t>количества дисциплин (МДК), осваиваемых по выбору обучающегося;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сокращение аудиторной нагрузки, повышение гибкости планирования учебного процесса и мотивации обучающихся к самообучению;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оптимизация нагрузки востребованных кадровых ресурсов Техникума или восполнение недостающих ресурсов;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оптимизация затрат на реализацию образовательных программ в части малоэффективных фор</w:t>
      </w:r>
      <w:r>
        <w:rPr>
          <w:color w:val="000000" w:themeColor="text1"/>
        </w:rPr>
        <w:t xml:space="preserve">м взаимодействия с обучающимися; 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высвобождение аудиторного фонда и экономия материально-технических ресурсов;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расширение практики применения независимого контроля знаний обучающихся;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обеспечение ритмичности обучения, вовлеченности обучающихся в течение всего периода изучения курса за счет системы еженедельных контрольных заданий;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обеспечение прозрачности процесса обучения.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bookmarkStart w:id="0" w:name="_Hlk525035939"/>
      <w:r w:rsidRPr="000513AA">
        <w:rPr>
          <w:color w:val="000000" w:themeColor="text1"/>
        </w:rPr>
        <w:t>3.3. Настоящее Положение разработано на основании следующих документов:</w:t>
      </w:r>
    </w:p>
    <w:p w:rsidR="00274F49" w:rsidRPr="000513AA" w:rsidRDefault="00274F49" w:rsidP="00274F49">
      <w:pPr>
        <w:widowControl w:val="0"/>
        <w:tabs>
          <w:tab w:val="left" w:pos="360"/>
        </w:tabs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lastRenderedPageBreak/>
        <w:t>Федеральный закон от 29.12.2012 № 273-ФЗ «Об образовании в Российской Федерации»;</w:t>
      </w:r>
    </w:p>
    <w:p w:rsidR="00274F49" w:rsidRPr="000513AA" w:rsidRDefault="00274F49" w:rsidP="00274F49">
      <w:pPr>
        <w:widowControl w:val="0"/>
        <w:tabs>
          <w:tab w:val="left" w:pos="360"/>
        </w:tabs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Приказ Министерства образования и науки Российской Федерации от 14.06.2013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74F49" w:rsidRPr="000513AA" w:rsidRDefault="00274F49" w:rsidP="00274F49">
      <w:pPr>
        <w:widowControl w:val="0"/>
        <w:tabs>
          <w:tab w:val="left" w:pos="360"/>
        </w:tabs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Приказ Министерства образования и науки Российской Федерации от 23.08.2017 № 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Устав ГБПОУ СО «Баранчинский электромеханический техникум» утв. Приказом МОСО №380-од от 17.08.2016;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Положение о текущем контроле успеваемости и промежуточной аттестации обучающихся ГБПОУ СО «Баранчинский электромеханический техникум».</w:t>
      </w:r>
    </w:p>
    <w:bookmarkEnd w:id="0"/>
    <w:p w:rsidR="00274F49" w:rsidRPr="000513AA" w:rsidRDefault="00274F49" w:rsidP="00274F49">
      <w:pPr>
        <w:widowControl w:val="0"/>
        <w:ind w:firstLine="709"/>
        <w:jc w:val="both"/>
      </w:pPr>
      <w:r w:rsidRPr="000513AA">
        <w:t>3.4. Действие Положения распространяется на обучающихся по ОПОП СПО.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3.5. Использование </w:t>
      </w:r>
      <w:r>
        <w:rPr>
          <w:color w:val="000000" w:themeColor="text1"/>
        </w:rPr>
        <w:t xml:space="preserve">онлайн – </w:t>
      </w:r>
      <w:r w:rsidRPr="000513AA">
        <w:rPr>
          <w:color w:val="000000" w:themeColor="text1"/>
        </w:rPr>
        <w:t xml:space="preserve">курсов допускается только в рамках реализации ОПОП СПО, для которых соответствующими ФГОС СПО предусмотрено право применения электронного </w:t>
      </w:r>
      <w:r w:rsidRPr="000513AA">
        <w:t>обучения и дистанционных образовательных технологий.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t>3.6. </w:t>
      </w:r>
      <w:r w:rsidRPr="000513AA">
        <w:rPr>
          <w:color w:val="000000" w:themeColor="text1"/>
        </w:rPr>
        <w:t>В Техникуме применяются следую</w:t>
      </w:r>
      <w:r>
        <w:rPr>
          <w:color w:val="000000" w:themeColor="text1"/>
        </w:rPr>
        <w:t xml:space="preserve">щие модели использования онлайн – </w:t>
      </w:r>
      <w:r w:rsidRPr="000513AA">
        <w:rPr>
          <w:color w:val="000000" w:themeColor="text1"/>
        </w:rPr>
        <w:t xml:space="preserve">курсов: 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самостоятель</w:t>
      </w:r>
      <w:r>
        <w:rPr>
          <w:color w:val="000000" w:themeColor="text1"/>
        </w:rPr>
        <w:t xml:space="preserve">ное изучение обучающимся онлайн – </w:t>
      </w:r>
      <w:r w:rsidRPr="000513AA">
        <w:rPr>
          <w:color w:val="000000" w:themeColor="text1"/>
        </w:rPr>
        <w:t>курса, соответствующего осваиваемой ОПОП СПО по профессии/специальности, без предоставления сертификата о результатах освоения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 (Модель 1);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самостоятельное изучение обучающимся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курса, соответствующего осваиваемой ОПОП СПО по профессии/специальности, с предоставлением сертификата о результатах освоения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 (Модель 2);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освоение ОПОП СПО, реализуемой в соответствии с договором о сетевой форме с использованием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 как обязательного компонента освоения дисциплин (МДК) с применением электронного обучения и/или дистанционных образовательных технологий (Модель 3);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смешанное обучение по ОПОП СПО с использованием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 xml:space="preserve">курса – обучение под руководством преподавателя с </w:t>
      </w:r>
      <w:r>
        <w:rPr>
          <w:color w:val="000000" w:themeColor="text1"/>
        </w:rPr>
        <w:t xml:space="preserve">использованием элементов онлайн – </w:t>
      </w:r>
      <w:r w:rsidRPr="000513AA">
        <w:rPr>
          <w:color w:val="000000" w:themeColor="text1"/>
        </w:rPr>
        <w:t>курса (Модель 4).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t>3.7. </w:t>
      </w:r>
      <w:r w:rsidRPr="000513AA">
        <w:rPr>
          <w:color w:val="000000" w:themeColor="text1"/>
        </w:rPr>
        <w:t>Перечень рекомендуемых к использованию в учебном процессе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курсов по Моделям 1, 2, 4 составляется в начале каждого семестра, по Модели 3 – не позднее 1 сентября текущего учебного года. Утверждается приказом директора (Приложение 1).</w:t>
      </w:r>
    </w:p>
    <w:p w:rsidR="00274F49" w:rsidRPr="000513AA" w:rsidRDefault="00274F49" w:rsidP="00274F49">
      <w:pPr>
        <w:pStyle w:val="1"/>
        <w:ind w:firstLine="709"/>
        <w:jc w:val="both"/>
        <w:rPr>
          <w:b w:val="0"/>
          <w:color w:val="000000" w:themeColor="text1"/>
        </w:rPr>
      </w:pPr>
      <w:r w:rsidRPr="000513AA">
        <w:rPr>
          <w:b w:val="0"/>
          <w:color w:val="000000" w:themeColor="text1"/>
        </w:rPr>
        <w:t>Перечень рекомендуемых к использованию в учебном процессе онлайн</w:t>
      </w:r>
      <w:r>
        <w:rPr>
          <w:b w:val="0"/>
          <w:color w:val="000000" w:themeColor="text1"/>
        </w:rPr>
        <w:t xml:space="preserve"> – </w:t>
      </w:r>
      <w:r w:rsidRPr="000513AA">
        <w:rPr>
          <w:b w:val="0"/>
          <w:color w:val="000000" w:themeColor="text1"/>
        </w:rPr>
        <w:t>курсов составляется предметными (цикловыми) комиссиями в соответствии с Регламентом оценки в</w:t>
      </w:r>
      <w:r>
        <w:rPr>
          <w:b w:val="0"/>
          <w:color w:val="000000" w:themeColor="text1"/>
        </w:rPr>
        <w:t xml:space="preserve">озможности использования онлайн – </w:t>
      </w:r>
      <w:r w:rsidRPr="000513AA">
        <w:rPr>
          <w:b w:val="0"/>
          <w:color w:val="000000" w:themeColor="text1"/>
        </w:rPr>
        <w:t>курса при освоении ОПОП СПО, утверждается методическим советом Техникума, вводится в действие приказом директора Техникума и размещается на официальном сайте Техникума с обязательным указанием следующих составляющих: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наименование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ссылка на ресурс «одного окна»;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трудоёмкость и продолжительность изучения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наименование профессии/специальности по перечню СПО, для которой рекомендуется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наименование дисциплины (МДК), которой соответствует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номер курса (группы), для которой рекомендуется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курс;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условия использования с указанием модели использования.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3.8. Настоящее Положение не регулирует случа</w:t>
      </w:r>
      <w:r>
        <w:rPr>
          <w:color w:val="000000" w:themeColor="text1"/>
        </w:rPr>
        <w:t>ев освоения обучающимися онлайн –</w:t>
      </w:r>
      <w:r w:rsidRPr="000513AA">
        <w:rPr>
          <w:color w:val="000000" w:themeColor="text1"/>
        </w:rPr>
        <w:t>курсов по собственной инициативе, которые не соответствуют осваиваемой ОПОП СПО по профессии/специальности, не входят в перечень рекомендуемых к использованию в учебном процессе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курсов и не могут быть зачтены как результаты освоения ОПОП СПО.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jc w:val="center"/>
        <w:rPr>
          <w:b/>
          <w:color w:val="000000" w:themeColor="text1"/>
        </w:rPr>
      </w:pPr>
      <w:r w:rsidRPr="000513AA">
        <w:rPr>
          <w:b/>
        </w:rPr>
        <w:t>4</w:t>
      </w:r>
      <w:r>
        <w:rPr>
          <w:b/>
          <w:color w:val="000000" w:themeColor="text1"/>
        </w:rPr>
        <w:t>.</w:t>
      </w:r>
      <w:r w:rsidRPr="000513AA">
        <w:rPr>
          <w:b/>
          <w:color w:val="000000" w:themeColor="text1"/>
        </w:rPr>
        <w:t>ОРГАНИЗАЦИЯ ОСВОЕНИЯ ОНЛАЙН-КУРСОВ ПО МОДЕЛИ 1</w:t>
      </w:r>
    </w:p>
    <w:p w:rsidR="00274F49" w:rsidRPr="000513AA" w:rsidRDefault="00274F49" w:rsidP="00274F49">
      <w:pPr>
        <w:widowControl w:val="0"/>
        <w:jc w:val="center"/>
        <w:rPr>
          <w:b/>
          <w:color w:val="000000" w:themeColor="text1"/>
        </w:rPr>
      </w:pP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 xml:space="preserve">4.1. Обучающийся имеет право на самостоятельное освоение дисциплины </w:t>
      </w:r>
      <w:r>
        <w:rPr>
          <w:color w:val="000000" w:themeColor="text1"/>
        </w:rPr>
        <w:t xml:space="preserve">(МДК) с использованием онлайн – </w:t>
      </w:r>
      <w:r w:rsidRPr="000513AA">
        <w:rPr>
          <w:color w:val="000000" w:themeColor="text1"/>
        </w:rPr>
        <w:t>курса, входящего в утверждённый Техникумом перечень рекомендуемых к использованию в учебном процессе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курсов, без предоставления сертификата о результатах освоения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4.2. В указанном случае обучающийся предоставляет заявление о реализации права на самостоятельное освоение дисциплины (МДК) с использованием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 на имя директора Техникума, завизированное родителем (законным представителем) обучающегося (Приложение 3).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4.3. Заявление обучающегося должно быть рассмотрено в течение пяти рабочих дней. По итогам рассмотрения заявления издается распорядительный акт директора Техникума, закрепляющий право обучающегося на самостоятельное освоение дисциплины (МДК) с использованием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курса, входящего в утверждённый Техникумом перечень рекомендуемых к использо</w:t>
      </w:r>
      <w:r>
        <w:rPr>
          <w:color w:val="000000" w:themeColor="text1"/>
        </w:rPr>
        <w:t xml:space="preserve">ванию в учебном процессе онлайн – </w:t>
      </w:r>
      <w:r w:rsidRPr="000513AA">
        <w:rPr>
          <w:color w:val="000000" w:themeColor="text1"/>
        </w:rPr>
        <w:t>курсов, без предоставления сертификата о результатах освоения онлайн</w:t>
      </w:r>
      <w:r>
        <w:rPr>
          <w:color w:val="000000" w:themeColor="text1"/>
        </w:rPr>
        <w:t xml:space="preserve"> – </w:t>
      </w:r>
      <w:r w:rsidRPr="000513AA">
        <w:rPr>
          <w:color w:val="000000" w:themeColor="text1"/>
        </w:rPr>
        <w:t>курса, и освобождение обучающегося от выполнения обязательных контрольных работ, содержащий информацию о сроках переаттестации указанной дисциплины (МДК).</w:t>
      </w:r>
    </w:p>
    <w:p w:rsidR="00274F49" w:rsidRPr="000513AA" w:rsidRDefault="00274F49" w:rsidP="00274F49">
      <w:pPr>
        <w:widowControl w:val="0"/>
        <w:ind w:firstLine="709"/>
        <w:jc w:val="both"/>
        <w:rPr>
          <w:color w:val="000000" w:themeColor="text1"/>
        </w:rPr>
      </w:pPr>
      <w:r w:rsidRPr="000513AA">
        <w:rPr>
          <w:color w:val="000000" w:themeColor="text1"/>
        </w:rPr>
        <w:t>4.4. По завершении самостоятельного освоения дисциплин</w:t>
      </w:r>
      <w:r>
        <w:rPr>
          <w:color w:val="000000" w:themeColor="text1"/>
        </w:rPr>
        <w:t>ы (МДК) с использованием онлайн</w:t>
      </w:r>
      <w:r>
        <w:t xml:space="preserve"> – </w:t>
      </w:r>
      <w:r w:rsidRPr="000513AA">
        <w:rPr>
          <w:color w:val="000000" w:themeColor="text1"/>
        </w:rPr>
        <w:t>курса обучающийся, не предоставивший сертифика</w:t>
      </w:r>
      <w:r>
        <w:rPr>
          <w:color w:val="000000" w:themeColor="text1"/>
        </w:rPr>
        <w:t>т о результатах освоения онлайн</w:t>
      </w:r>
      <w:r>
        <w:t xml:space="preserve"> – </w:t>
      </w:r>
      <w:r w:rsidRPr="000513AA">
        <w:rPr>
          <w:color w:val="000000" w:themeColor="text1"/>
        </w:rPr>
        <w:t>курса, проходит переаттестацию результатов освоения дисциплины (МДК) в сроки, установленные календарным учебным графиком.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>5. ОРГАНИЗАЦИЯ ОСВОЕНИЯ ОНЛАЙН-КУРСОВ ПО МОДЕЛИ 2</w:t>
      </w:r>
    </w:p>
    <w:p w:rsidR="00274F49" w:rsidRPr="000513AA" w:rsidRDefault="00274F49" w:rsidP="00274F49">
      <w:pPr>
        <w:widowControl w:val="0"/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5.1. Обучающийся имеет право на самостоятельное освоение дисциплины (МДК) с использованием онлайн</w:t>
      </w:r>
      <w:r>
        <w:t xml:space="preserve"> – </w:t>
      </w:r>
      <w:r w:rsidRPr="000513AA">
        <w:t>курса, входящего в утверждённый Техникумом перечень рекомендуемых к использованию в учебном процессе онлайн</w:t>
      </w:r>
      <w:r>
        <w:t xml:space="preserve"> – </w:t>
      </w:r>
      <w:r w:rsidRPr="000513AA">
        <w:t>курсов, с предоставлением сертификата о результатах освоения онлайн</w:t>
      </w:r>
      <w:r>
        <w:t xml:space="preserve"> – </w:t>
      </w:r>
      <w:r w:rsidRPr="000513AA">
        <w:t>курса.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5.2. В указанном случае обучающийся предоставляет заявление о реализации права на самостоятельное освоение дисциплины (МДК) с использованием онлайн</w:t>
      </w:r>
      <w:r>
        <w:t xml:space="preserve"> – </w:t>
      </w:r>
      <w:r w:rsidRPr="000513AA">
        <w:t>курса на имя директора Техникума, завизированное родителем (законным представителем) обучающегося (Приложение 3).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5.3. Заявление обучающегося должно быть рассмотрено в течение пяти рабочих дней. По итогам рассмотрения заявления издается распорядительный акт директора Техникума, закрепляющий право обучающегося на самостоятельное освоение дисциплины (МДК) с использованием онлайн</w:t>
      </w:r>
      <w:r>
        <w:t xml:space="preserve"> – </w:t>
      </w:r>
      <w:r w:rsidRPr="000513AA">
        <w:t>курса, входящего в утверждённый Техникумом перечень рекомендуемых к использованию в учебном процессе онлайн</w:t>
      </w:r>
      <w:r>
        <w:t xml:space="preserve"> – </w:t>
      </w:r>
      <w:r w:rsidRPr="000513AA">
        <w:t>курсов, с предоставлением сертификата о результатах освоения онлайн</w:t>
      </w:r>
      <w:r>
        <w:t xml:space="preserve"> – </w:t>
      </w:r>
      <w:r w:rsidRPr="000513AA">
        <w:t>курса, и освобождение обучающегося от выполнения обязательных контрольных работ, содержащий информацию о сроках перезачёта указанной дисциплины (МДК).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5.4. При наличии сертификата, подтверждающего результаты освоения дисциплины (МДК) с использованием онлайн</w:t>
      </w:r>
      <w:r>
        <w:t xml:space="preserve"> – </w:t>
      </w:r>
      <w:r w:rsidRPr="000513AA">
        <w:t xml:space="preserve">курса, обучающийся имеет право претендовать на </w:t>
      </w:r>
      <w:r>
        <w:t>перезачё</w:t>
      </w:r>
      <w:r w:rsidRPr="000513AA">
        <w:t>т дисциплины (МДК).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5.5. Решение о перезачёте принимается заместителем директора по учебно-методической работе и утверждается приказом директора Техникума на основании личного заявления обучающегося (Приложение 4) и сертификата о результатах освоения онлайн</w:t>
      </w:r>
      <w:r>
        <w:t xml:space="preserve"> – </w:t>
      </w:r>
      <w:r w:rsidRPr="000513AA">
        <w:t>курса с учётом формы промежуточной аттестации, определенной учебным планом по соответствующей ОПОП СПО.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5.6. Если учебным планом по дисциплине (МДК) предусмотрен экзамен, баллы из сертификата о результатах освоения онлайн</w:t>
      </w:r>
      <w:r>
        <w:t xml:space="preserve"> – </w:t>
      </w:r>
      <w:r w:rsidRPr="000513AA">
        <w:t>курса переводятся в оценку по шкале, принятой в Техникуме. В случае недифференцированного зачёта выставляется оценка «зачтено».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lastRenderedPageBreak/>
        <w:t>6. ОРГАНИЗАЦИЯ ОСВОЕНИЯ ОНЛАЙН-КУРСОВ ПО МОДЕЛИ 3</w:t>
      </w:r>
    </w:p>
    <w:p w:rsidR="00274F49" w:rsidRPr="000513AA" w:rsidRDefault="00274F49" w:rsidP="00274F49">
      <w:pPr>
        <w:widowControl w:val="0"/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6.1.  Техникумом не позднее 1 сентября текущего учебного го</w:t>
      </w:r>
      <w:r>
        <w:t xml:space="preserve">да определяется перечень онлайн – </w:t>
      </w:r>
      <w:r w:rsidRPr="000513AA">
        <w:t>курсов, обязательных для освоения всеми обучающимися по ОПОП СПО, реализуемым в соответствии с договором о сетевой форме, заключённым с образовательной организ</w:t>
      </w:r>
      <w:r>
        <w:t>ацией – правообладателем онлайн – к</w:t>
      </w:r>
      <w:r w:rsidRPr="000513AA">
        <w:t>урса.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6.2. Возмещение р</w:t>
      </w:r>
      <w:r>
        <w:t xml:space="preserve">асходов по использованию онлайн – </w:t>
      </w:r>
      <w:r w:rsidRPr="000513AA">
        <w:t>курса осуществляется в соответствии с договорённостью сторон договора о сетевой форме реализации ОПОП СПО.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6.3. Использование онлайн</w:t>
      </w:r>
      <w:r>
        <w:t xml:space="preserve"> – </w:t>
      </w:r>
      <w:r w:rsidRPr="000513AA">
        <w:t>курса предполагает его обязательное освоение всеми обучающимися по ОПОП СПО в соответствии с утверждённым учебным планом и календарным учебным графиком.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6.4. Содержание обучения и ход учебного процесса определяют</w:t>
      </w:r>
      <w:r>
        <w:t xml:space="preserve">ся структурой выбранного онлайн – </w:t>
      </w:r>
      <w:r w:rsidRPr="000513AA">
        <w:t>курса, рабочей программой дисциплины (МДК), утверждённой Техникумом и образовательной организ</w:t>
      </w:r>
      <w:r>
        <w:t xml:space="preserve">ацией – правообладателем онлайн – </w:t>
      </w:r>
      <w:r w:rsidRPr="000513AA">
        <w:t>курса.</w:t>
      </w:r>
    </w:p>
    <w:p w:rsidR="00274F49" w:rsidRPr="000513AA" w:rsidRDefault="00274F49" w:rsidP="00274F49">
      <w:pPr>
        <w:widowControl w:val="0"/>
        <w:ind w:firstLine="709"/>
        <w:jc w:val="both"/>
      </w:pPr>
      <w:r>
        <w:t xml:space="preserve">6.5. По завершении онлайн – </w:t>
      </w:r>
      <w:r w:rsidRPr="000513AA">
        <w:t>курса образовательная организация – правообладатель выдает каждому обучающемуся сертификат о результатах осво</w:t>
      </w:r>
      <w:r>
        <w:t xml:space="preserve">ения онлайн – </w:t>
      </w:r>
      <w:r w:rsidRPr="000513AA">
        <w:t>курса.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6.6. Решение о перезачёте принимается заместителем директора по учебно-методической работе и утверждается приказом директора Техникума  на основании сертификатов. Ведомость промежуточной аттестации оформляется в установленном в Техникуме порядке.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6.7. В случае если обучающийся не достиг результатов, необходимых для получения</w:t>
      </w:r>
      <w:r>
        <w:t xml:space="preserve"> сертификата об освоении онлайн – </w:t>
      </w:r>
      <w:r w:rsidRPr="000513AA">
        <w:t>курса, ему предоставляется возможность ликвидации академической задолженности в установленном в Техникуме порядке.</w:t>
      </w:r>
    </w:p>
    <w:p w:rsidR="00274F49" w:rsidRPr="000513AA" w:rsidRDefault="00274F49" w:rsidP="00274F49">
      <w:pPr>
        <w:widowControl w:val="0"/>
        <w:jc w:val="center"/>
        <w:rPr>
          <w:b/>
        </w:rPr>
      </w:pP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>7. ОРГАНИЗАЦИЯ ОСВОЕНИЯ ОНЛАЙН-КУРСОВ ПО МОДЕЛИ 4</w:t>
      </w:r>
    </w:p>
    <w:p w:rsidR="00274F49" w:rsidRPr="000513AA" w:rsidRDefault="00274F49" w:rsidP="00274F49">
      <w:pPr>
        <w:widowControl w:val="0"/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7.1. Смешанное обучение по О</w:t>
      </w:r>
      <w:r>
        <w:t xml:space="preserve">ПОП СПО с использованием онлайн – </w:t>
      </w:r>
      <w:r w:rsidRPr="000513AA">
        <w:t>курса предполагает освоение дисциплины (МДК) под непосредственным руководством преподавателя Техникума с использование</w:t>
      </w:r>
      <w:r>
        <w:t xml:space="preserve">м определённых элементов онлайн – </w:t>
      </w:r>
      <w:r w:rsidRPr="000513AA">
        <w:t>курса (видеолекций, презентаций, заданий для самостоятельной работы и пр.). Сочетание традиционных форм аудиторных занятий с элементами электронного обучения может быть реализовано в различных методиках смешанного обучения по выбору преподавателя.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7.2. Преподаватель по дисциплине (МДК), осваиваемой с </w:t>
      </w:r>
      <w:r>
        <w:t xml:space="preserve">использованием элементов онлайн – </w:t>
      </w:r>
      <w:r w:rsidRPr="000513AA">
        <w:t>курса, осуществляет организационно-методическое сопровождение электронного обучения, проведение практических занятий и контрольных мероприятий. Учебная нагрузка по дисциплине (МДК) сохраняется за преподавателем при условии, что электронное обучение не превышает 20 % учебного времени; при этом преподаватель сочетает функции организации и контроля процесса самостоятел</w:t>
      </w:r>
      <w:r>
        <w:t xml:space="preserve">ьного освоения элементов онлайн – </w:t>
      </w:r>
      <w:r w:rsidRPr="000513AA">
        <w:t xml:space="preserve">курса, реализации процесса фронтального (группового) традиционного обучения, проведения интерактивных форм работы в малых группах с </w:t>
      </w:r>
      <w:r>
        <w:t xml:space="preserve">использованием элементов онлайн – </w:t>
      </w:r>
      <w:r w:rsidRPr="000513AA">
        <w:t xml:space="preserve">курса, организации пространства для электронного обучения с тьюторской деятельностью.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7.3. В учебном расписании по соответствующей дисциплине (МДК) указываются занятия с использованием электронного обучения и/или дистанционных образовательных технологий без учёта аудиторного фонда.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7.4. В рабочей программе дисциплины (МДК) нео</w:t>
      </w:r>
      <w:r>
        <w:t xml:space="preserve">бходимо указать название онлайн – </w:t>
      </w:r>
      <w:r w:rsidRPr="000513AA">
        <w:t>курса, название платформы, на кото</w:t>
      </w:r>
      <w:r>
        <w:t xml:space="preserve">рой размещён онлайн – курс, ссылку на онлайн – </w:t>
      </w:r>
      <w:r w:rsidRPr="000513AA">
        <w:t>курс.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7.5. Фонды оценочных средств по дисциплине (МДК) разрабатываются с учетом соде</w:t>
      </w:r>
      <w:r>
        <w:t xml:space="preserve">ржания оценочных средств онлайн – </w:t>
      </w:r>
      <w:r w:rsidRPr="000513AA">
        <w:t>курса, предусматривают учёт резуль</w:t>
      </w:r>
      <w:r>
        <w:t xml:space="preserve">татов освоения элементов онлайн – </w:t>
      </w:r>
      <w:r w:rsidRPr="000513AA">
        <w:t>курса при промежуточной аттестации по дисциплине (МДК) в целом.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7.6. Промежуточная аттестация по дисциплине (МДК) с </w:t>
      </w:r>
      <w:r>
        <w:t xml:space="preserve">использованием элементов онлайн – </w:t>
      </w:r>
      <w:r w:rsidRPr="000513AA">
        <w:t>курса осуществляется преподавателем в порядке, установленном в Техникуме.</w:t>
      </w:r>
    </w:p>
    <w:p w:rsidR="00274F49" w:rsidRPr="000513AA" w:rsidRDefault="00274F49" w:rsidP="00274F49">
      <w:pPr>
        <w:widowControl w:val="0"/>
        <w:tabs>
          <w:tab w:val="left" w:pos="1134"/>
          <w:tab w:val="left" w:pos="2680"/>
        </w:tabs>
        <w:ind w:firstLine="709"/>
        <w:jc w:val="both"/>
        <w:rPr>
          <w:b/>
          <w:bCs/>
        </w:rPr>
      </w:pPr>
    </w:p>
    <w:p w:rsidR="00274F49" w:rsidRDefault="00274F49" w:rsidP="00274F49">
      <w:pPr>
        <w:widowControl w:val="0"/>
        <w:tabs>
          <w:tab w:val="left" w:pos="1134"/>
          <w:tab w:val="left" w:pos="2680"/>
        </w:tabs>
        <w:jc w:val="center"/>
        <w:rPr>
          <w:b/>
          <w:bCs/>
        </w:rPr>
      </w:pPr>
    </w:p>
    <w:p w:rsidR="00274F49" w:rsidRPr="000513AA" w:rsidRDefault="00274F49" w:rsidP="00274F49">
      <w:pPr>
        <w:widowControl w:val="0"/>
        <w:tabs>
          <w:tab w:val="left" w:pos="1134"/>
          <w:tab w:val="left" w:pos="2680"/>
        </w:tabs>
        <w:jc w:val="center"/>
        <w:rPr>
          <w:b/>
          <w:bCs/>
        </w:rPr>
      </w:pPr>
      <w:r w:rsidRPr="000513AA">
        <w:rPr>
          <w:b/>
          <w:bCs/>
        </w:rPr>
        <w:lastRenderedPageBreak/>
        <w:t>8. ЗАКЛЮЧИТЕЛЬНЫЕ ПОЛОЖЕНИЯ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8.1. Настоящее Положение вводится в действие приказом директора Техникума на основании решения Совета Техникума и действует до отмены соответствующего приказа.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8.1. Внесение изменений и дополнений в настоящее Положение осуществляется в соответствии с Уставом Техникума.</w:t>
      </w:r>
    </w:p>
    <w:p w:rsidR="00274F49" w:rsidRPr="000513AA" w:rsidRDefault="00274F49" w:rsidP="00274F49">
      <w:pPr>
        <w:widowControl w:val="0"/>
      </w:pPr>
      <w:r w:rsidRPr="000513AA">
        <w:br w:type="page"/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sectPr w:rsidR="00274F49" w:rsidRPr="000513AA" w:rsidSect="005A6DC0">
          <w:footerReference w:type="default" r:id="rId7"/>
          <w:pgSz w:w="11906" w:h="16838" w:code="9"/>
          <w:pgMar w:top="1134" w:right="567" w:bottom="1134" w:left="1134" w:header="709" w:footer="278" w:gutter="0"/>
          <w:pgNumType w:start="1"/>
          <w:cols w:space="708"/>
          <w:titlePg/>
          <w:docGrid w:linePitch="360"/>
        </w:sectPr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rPr>
          <w:b/>
        </w:rPr>
      </w:pPr>
      <w:r w:rsidRPr="000513AA">
        <w:rPr>
          <w:b/>
        </w:rPr>
        <w:lastRenderedPageBreak/>
        <w:t>Приложение 1</w:t>
      </w: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ФОРМА ПРИКАЗА</w:t>
      </w: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</w:p>
    <w:p w:rsidR="00274F49" w:rsidRPr="000513AA" w:rsidRDefault="00274F49" w:rsidP="00274F49">
      <w:pPr>
        <w:widowControl w:val="0"/>
        <w:jc w:val="center"/>
      </w:pPr>
      <w:r w:rsidRPr="000513AA">
        <w:t>Наименование образовательной организации в соответствии с уставом</w:t>
      </w:r>
    </w:p>
    <w:p w:rsidR="00274F49" w:rsidRPr="000513AA" w:rsidRDefault="00274F49" w:rsidP="00274F49">
      <w:pPr>
        <w:widowControl w:val="0"/>
        <w:jc w:val="center"/>
      </w:pPr>
    </w:p>
    <w:p w:rsidR="00274F49" w:rsidRPr="000513AA" w:rsidRDefault="00274F49" w:rsidP="00274F49">
      <w:pPr>
        <w:widowControl w:val="0"/>
        <w:jc w:val="center"/>
      </w:pPr>
      <w:r w:rsidRPr="000513AA">
        <w:t>ПРИКАЗ</w:t>
      </w:r>
    </w:p>
    <w:p w:rsidR="00274F49" w:rsidRPr="000513AA" w:rsidRDefault="00274F49" w:rsidP="00274F49">
      <w:pPr>
        <w:widowControl w:val="0"/>
        <w:jc w:val="center"/>
      </w:pPr>
      <w:r w:rsidRPr="000513AA">
        <w:t>00.00.0000                                                                                                              № 00</w:t>
      </w:r>
    </w:p>
    <w:p w:rsidR="00274F49" w:rsidRPr="000513AA" w:rsidRDefault="00274F49" w:rsidP="00274F49">
      <w:pPr>
        <w:widowControl w:val="0"/>
        <w:jc w:val="center"/>
      </w:pPr>
      <w:r w:rsidRPr="000513AA">
        <w:t>Екатеринбург</w:t>
      </w:r>
    </w:p>
    <w:p w:rsidR="00274F49" w:rsidRPr="000513AA" w:rsidRDefault="00274F49" w:rsidP="00274F49">
      <w:pPr>
        <w:widowControl w:val="0"/>
        <w:ind w:firstLine="709"/>
        <w:jc w:val="center"/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Об утверждении перечня рекомендуемых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к использо</w:t>
      </w:r>
      <w:r>
        <w:t xml:space="preserve">ванию в учебном процессе онлайн – </w:t>
      </w:r>
      <w:r w:rsidRPr="000513AA">
        <w:t>курсов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В соответствии с решением методического совета </w:t>
      </w:r>
      <w:bookmarkStart w:id="1" w:name="_GoBack"/>
      <w:bookmarkEnd w:id="1"/>
      <w:r w:rsidRPr="000513AA">
        <w:t>ГБПОУ СО «Баранчинский электромеханический техникум» (протокол от 00.00.0000 № 00)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ПРИКАЗЫВАЮ:</w:t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>1. Утвердить на 2 семестр 2018/2019 учебного года перечень рекомендуемых к использованию в учебном процессе онлайн</w:t>
      </w:r>
      <w:r>
        <w:t xml:space="preserve"> – </w:t>
      </w:r>
      <w:r w:rsidRPr="000513AA">
        <w:t>курсов</w:t>
      </w:r>
      <w:r w:rsidRPr="000513AA">
        <w:rPr>
          <w:color w:val="0070C0"/>
        </w:rPr>
        <w:t xml:space="preserve"> </w:t>
      </w:r>
      <w:r w:rsidRPr="000513AA">
        <w:t>по Моделям 1, 2, 3, 4.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2. Заместителю директора (указывается Ф.И.О.) разместить данный приказ на сайте техникума в срок до 00.01.2019.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3. Контроль исполнения приказа возложить на заместителя директора (указывается Ф.И.О.).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>Приложение к приказу: Перечень рекомендуемых к использованию в учебном процессе онлайн</w:t>
      </w:r>
      <w:r>
        <w:t xml:space="preserve"> – </w:t>
      </w:r>
      <w:r w:rsidRPr="000513AA">
        <w:t>курсов по Моделям 1, 2, 3</w:t>
      </w:r>
      <w:r w:rsidRPr="00B317E4">
        <w:rPr>
          <w:color w:val="000000" w:themeColor="text1"/>
        </w:rPr>
        <w:t>, 4.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Default="00274F49" w:rsidP="00274F49">
      <w:pPr>
        <w:widowControl w:val="0"/>
        <w:jc w:val="center"/>
      </w:pPr>
      <w:r w:rsidRPr="000513AA">
        <w:t>Директор техникума ______________________ И.О. Фамилия</w:t>
      </w:r>
    </w:p>
    <w:p w:rsidR="00274F49" w:rsidRPr="000513AA" w:rsidRDefault="00274F49" w:rsidP="00274F49">
      <w:pPr>
        <w:widowControl w:val="0"/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sectPr w:rsidR="00274F49" w:rsidRPr="000513AA" w:rsidSect="005A6DC0">
          <w:pgSz w:w="11906" w:h="16838"/>
          <w:pgMar w:top="1134" w:right="567" w:bottom="1134" w:left="1134" w:header="709" w:footer="278" w:gutter="0"/>
          <w:cols w:space="708"/>
          <w:docGrid w:linePitch="360"/>
        </w:sectPr>
      </w:pP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lastRenderedPageBreak/>
        <w:t xml:space="preserve">                                                                                                                                                   </w:t>
      </w:r>
      <w:r>
        <w:t xml:space="preserve">                    Приложение </w:t>
      </w:r>
      <w:r w:rsidRPr="000513AA">
        <w:t>к приказу</w:t>
      </w: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bookmarkStart w:id="2" w:name="_Hlk527104377"/>
      <w:r w:rsidRPr="000513AA">
        <w:t>Перечень рекомендуемых к использо</w:t>
      </w:r>
      <w:r>
        <w:t xml:space="preserve">ванию в учебном процессе онлайн – </w:t>
      </w:r>
      <w:r w:rsidRPr="000513AA">
        <w:t>курсов по Моделям 1, 2, 3</w:t>
      </w:r>
      <w:r w:rsidRPr="000513AA">
        <w:rPr>
          <w:color w:val="0070C0"/>
        </w:rPr>
        <w:t xml:space="preserve">, </w:t>
      </w:r>
      <w:r w:rsidRPr="000513AA">
        <w:t>4</w:t>
      </w: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во 2 семестре 2018/2019 учебного года</w:t>
      </w:r>
    </w:p>
    <w:tbl>
      <w:tblPr>
        <w:tblW w:w="14879" w:type="dxa"/>
        <w:tblLayout w:type="fixed"/>
        <w:tblLook w:val="04A0"/>
      </w:tblPr>
      <w:tblGrid>
        <w:gridCol w:w="556"/>
        <w:gridCol w:w="2274"/>
        <w:gridCol w:w="1418"/>
        <w:gridCol w:w="2268"/>
        <w:gridCol w:w="3034"/>
        <w:gridCol w:w="2069"/>
        <w:gridCol w:w="1175"/>
        <w:gridCol w:w="2085"/>
      </w:tblGrid>
      <w:tr w:rsidR="00274F49" w:rsidRPr="000513AA" w:rsidTr="001644AD">
        <w:tc>
          <w:tcPr>
            <w:tcW w:w="556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№ п/п</w:t>
            </w:r>
          </w:p>
        </w:tc>
        <w:tc>
          <w:tcPr>
            <w:tcW w:w="2274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>
              <w:t xml:space="preserve">Наименование онлайн – </w:t>
            </w:r>
            <w:r w:rsidRPr="000513AA">
              <w:t>курса</w:t>
            </w:r>
          </w:p>
        </w:tc>
        <w:tc>
          <w:tcPr>
            <w:tcW w:w="1418" w:type="dxa"/>
          </w:tcPr>
          <w:p w:rsidR="00274F49" w:rsidRPr="000513AA" w:rsidRDefault="00274F49" w:rsidP="001644AD">
            <w:pPr>
              <w:widowControl w:val="0"/>
              <w:spacing w:after="120"/>
            </w:pPr>
            <w:r w:rsidRPr="000513AA">
              <w:t>Ссылка на ресурс «одного окна»</w:t>
            </w:r>
          </w:p>
        </w:tc>
        <w:tc>
          <w:tcPr>
            <w:tcW w:w="2268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Трудоёмкость и пр</w:t>
            </w:r>
            <w:r>
              <w:t xml:space="preserve">одолжительность изучения онлайн – </w:t>
            </w:r>
            <w:r w:rsidRPr="000513AA">
              <w:t>курса</w:t>
            </w:r>
          </w:p>
        </w:tc>
        <w:tc>
          <w:tcPr>
            <w:tcW w:w="3034" w:type="dxa"/>
          </w:tcPr>
          <w:p w:rsidR="00274F49" w:rsidRPr="000513AA" w:rsidRDefault="00274F49" w:rsidP="001644AD">
            <w:pPr>
              <w:widowControl w:val="0"/>
              <w:spacing w:after="120"/>
            </w:pPr>
            <w:r w:rsidRPr="000513AA">
              <w:t>Наименование профессии/специальности по перечню СПО, д</w:t>
            </w:r>
            <w:r>
              <w:t xml:space="preserve">ля которой рекомендуется онлайн – </w:t>
            </w:r>
            <w:r w:rsidRPr="000513AA">
              <w:t>курс</w:t>
            </w:r>
          </w:p>
        </w:tc>
        <w:tc>
          <w:tcPr>
            <w:tcW w:w="2069" w:type="dxa"/>
          </w:tcPr>
          <w:p w:rsidR="00274F49" w:rsidRPr="000513AA" w:rsidRDefault="00274F49" w:rsidP="001644AD">
            <w:pPr>
              <w:widowControl w:val="0"/>
              <w:spacing w:after="120"/>
            </w:pPr>
            <w:r w:rsidRPr="000513AA">
              <w:t xml:space="preserve">Наименование дисциплины (МДК), </w:t>
            </w:r>
            <w:r>
              <w:t xml:space="preserve">которой соответствует онлайн – </w:t>
            </w:r>
            <w:r w:rsidRPr="000513AA">
              <w:t>курс</w:t>
            </w:r>
          </w:p>
        </w:tc>
        <w:tc>
          <w:tcPr>
            <w:tcW w:w="117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Номер курса (группы)</w:t>
            </w:r>
          </w:p>
        </w:tc>
        <w:tc>
          <w:tcPr>
            <w:tcW w:w="208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Условия использования с указанием модели использования</w:t>
            </w:r>
          </w:p>
        </w:tc>
      </w:tr>
      <w:tr w:rsidR="00274F49" w:rsidRPr="000513AA" w:rsidTr="001644AD">
        <w:tc>
          <w:tcPr>
            <w:tcW w:w="556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1</w:t>
            </w:r>
          </w:p>
        </w:tc>
        <w:tc>
          <w:tcPr>
            <w:tcW w:w="2274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Автомобильные и эксплуатационные материалы</w:t>
            </w:r>
          </w:p>
        </w:tc>
        <w:tc>
          <w:tcPr>
            <w:tcW w:w="1418" w:type="dxa"/>
          </w:tcPr>
          <w:p w:rsidR="00274F49" w:rsidRPr="000513AA" w:rsidRDefault="00C5188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hyperlink r:id="rId8" w:history="1">
              <w:r w:rsidR="00274F49" w:rsidRPr="000513AA">
                <w:rPr>
                  <w:rStyle w:val="a6"/>
                  <w:i/>
                </w:rPr>
                <w:t>https://online.edu.ru/ru/courses/item/?id=1023</w:t>
              </w:r>
            </w:hyperlink>
          </w:p>
        </w:tc>
        <w:tc>
          <w:tcPr>
            <w:tcW w:w="2268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48 академических часов,</w:t>
            </w:r>
          </w:p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16 недель</w:t>
            </w:r>
          </w:p>
        </w:tc>
        <w:tc>
          <w:tcPr>
            <w:tcW w:w="3034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23.02.07 «Техническое обслуживание и ремонт двигателей, систем и агрегатов автомобилей»</w:t>
            </w:r>
          </w:p>
        </w:tc>
        <w:tc>
          <w:tcPr>
            <w:tcW w:w="206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МДК 01.02 «Автомобильные эксплуатационные материалы»</w:t>
            </w:r>
          </w:p>
        </w:tc>
        <w:tc>
          <w:tcPr>
            <w:tcW w:w="117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3 курс</w:t>
            </w:r>
          </w:p>
        </w:tc>
        <w:tc>
          <w:tcPr>
            <w:tcW w:w="208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Модель 1 (без предоставления сертификата)</w:t>
            </w:r>
          </w:p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  <w:rPr>
                <w:i/>
              </w:rPr>
            </w:pPr>
            <w:r w:rsidRPr="000513AA">
              <w:rPr>
                <w:i/>
              </w:rPr>
              <w:t>Модель 2 (с предоставлением сертификата)</w:t>
            </w:r>
          </w:p>
        </w:tc>
      </w:tr>
      <w:bookmarkEnd w:id="2"/>
      <w:tr w:rsidR="00274F49" w:rsidRPr="000513AA" w:rsidTr="001644AD">
        <w:tc>
          <w:tcPr>
            <w:tcW w:w="556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2</w:t>
            </w:r>
          </w:p>
        </w:tc>
        <w:tc>
          <w:tcPr>
            <w:tcW w:w="2274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  <w:r w:rsidRPr="000513AA">
              <w:t>…</w:t>
            </w:r>
          </w:p>
        </w:tc>
        <w:tc>
          <w:tcPr>
            <w:tcW w:w="1418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  <w:tc>
          <w:tcPr>
            <w:tcW w:w="2268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  <w:tc>
          <w:tcPr>
            <w:tcW w:w="3034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  <w:tc>
          <w:tcPr>
            <w:tcW w:w="206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  <w:tc>
          <w:tcPr>
            <w:tcW w:w="117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  <w:tc>
          <w:tcPr>
            <w:tcW w:w="2085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spacing w:after="120"/>
            </w:pPr>
          </w:p>
        </w:tc>
      </w:tr>
    </w:tbl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</w:pPr>
      <w:r w:rsidRPr="000513AA">
        <w:br w:type="page"/>
      </w:r>
    </w:p>
    <w:p w:rsidR="00274F49" w:rsidRPr="000513AA" w:rsidRDefault="00274F49" w:rsidP="00274F49">
      <w:pPr>
        <w:pStyle w:val="1"/>
        <w:spacing w:before="73"/>
        <w:jc w:val="right"/>
        <w:sectPr w:rsidR="00274F49" w:rsidRPr="000513AA" w:rsidSect="005A6DC0">
          <w:pgSz w:w="16838" w:h="11906" w:orient="landscape"/>
          <w:pgMar w:top="1134" w:right="567" w:bottom="1134" w:left="1134" w:header="709" w:footer="278" w:gutter="0"/>
          <w:cols w:space="708"/>
          <w:docGrid w:linePitch="360"/>
        </w:sectPr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rPr>
          <w:b/>
        </w:rPr>
      </w:pPr>
      <w:r w:rsidRPr="000513AA">
        <w:rPr>
          <w:b/>
        </w:rPr>
        <w:lastRenderedPageBreak/>
        <w:t>Приложение 2</w:t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rPr>
          <w:b/>
        </w:rPr>
      </w:pP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>РЕГЛАМЕНТ</w:t>
      </w: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>оценки в</w:t>
      </w:r>
      <w:r>
        <w:rPr>
          <w:b/>
        </w:rPr>
        <w:t>озможности использования онлайн</w:t>
      </w:r>
      <w:r w:rsidRPr="000513AA">
        <w:rPr>
          <w:b/>
        </w:rPr>
        <w:t xml:space="preserve">курсов </w:t>
      </w: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>при освоении основной профессиональной образовательной программы среднего профессионального образования</w:t>
      </w:r>
    </w:p>
    <w:p w:rsidR="00274F49" w:rsidRPr="000513AA" w:rsidRDefault="00274F49" w:rsidP="00274F49">
      <w:pPr>
        <w:rPr>
          <w:b/>
        </w:rPr>
      </w:pP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>1. Общие положения</w:t>
      </w:r>
    </w:p>
    <w:p w:rsidR="00274F49" w:rsidRPr="000513AA" w:rsidRDefault="00274F49" w:rsidP="00274F49">
      <w:pPr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Процедура признания (экспе</w:t>
      </w:r>
      <w:r>
        <w:t xml:space="preserve">ртиза) соответствия онлайн – </w:t>
      </w:r>
      <w:r w:rsidRPr="000513AA">
        <w:t>курсов</w:t>
      </w:r>
      <w:r w:rsidRPr="000513AA">
        <w:rPr>
          <w:b/>
        </w:rPr>
        <w:t xml:space="preserve"> </w:t>
      </w:r>
      <w:r w:rsidRPr="000513AA">
        <w:t xml:space="preserve">требованиям образовательной организации, реализующей основные профессиональные образовательные программы среднего профессионального образования (далее – ОПОП СПО), является одним из направлений содержательной экспертизы в </w:t>
      </w:r>
      <w:r>
        <w:t xml:space="preserve">системе оценки качества онлайн – </w:t>
      </w:r>
      <w:r w:rsidRPr="000513AA">
        <w:t xml:space="preserve">курсов на ресурсе «Одного окна» (далее – РОО).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Настоящий Регламент определяет: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цели и задачи экспертизы;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требования к организации</w:t>
      </w:r>
      <w:r>
        <w:t xml:space="preserve"> и проведению экспертизы онлайн – </w:t>
      </w:r>
      <w:r w:rsidRPr="000513AA">
        <w:t xml:space="preserve">курса, объем полномочий, обязанностей и ответственности членов экспертных групп предметных (цикловых) комиссий (далее – ПЦК), </w:t>
      </w:r>
      <w:r>
        <w:t xml:space="preserve">вовлеченных в экспертизу онлайн – </w:t>
      </w:r>
      <w:r w:rsidRPr="000513AA">
        <w:t xml:space="preserve">курсов, представленных на РОО;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порядок проведения процедуры оценки образовательной организацией в</w:t>
      </w:r>
      <w:r>
        <w:t>озможности использования онлайн</w:t>
      </w:r>
      <w:r w:rsidRPr="000513AA">
        <w:t>курса при освоении ОПОП СПО;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критерии оценки образовательной организацией в</w:t>
      </w:r>
      <w:r>
        <w:t xml:space="preserve">озможности использования онлайн – </w:t>
      </w:r>
      <w:r w:rsidRPr="000513AA">
        <w:t xml:space="preserve">курса при освоении ОПОП СПО.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Требования и правила, содержащиеся в данном описании, обязательны для всех привлекаемых к экспертизе специалистов.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Процедура признания соответствия о</w:t>
      </w:r>
      <w:r>
        <w:t xml:space="preserve">нлайн – </w:t>
      </w:r>
      <w:r w:rsidRPr="000513AA">
        <w:t>курса требованиям образовательной организации направлена на установление соответствия результат</w:t>
      </w:r>
      <w:r>
        <w:t xml:space="preserve">ов обучения и содержания онлайн – </w:t>
      </w:r>
      <w:r w:rsidRPr="000513AA">
        <w:t>курса</w:t>
      </w:r>
      <w:r>
        <w:t>. Т</w:t>
      </w:r>
      <w:r w:rsidRPr="000513AA">
        <w:t>ребованиям ОПОП СПО и соответствующих федеральных государственных образовательных стандартов (далее – ФГОС); установление соответствия ис</w:t>
      </w:r>
      <w:r>
        <w:t xml:space="preserve">пользуемого при освоении онлайн – </w:t>
      </w:r>
      <w:r w:rsidRPr="000513AA">
        <w:t>курса инструментария контроля заявленным результатам обучения; определение возможн</w:t>
      </w:r>
      <w:r>
        <w:t>ых моделей использования онлайн – курса в образовательном процессе по реализуемым</w:t>
      </w:r>
      <w:r w:rsidRPr="000513AA">
        <w:t xml:space="preserve"> ОПОП СПО.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Настоящий Регламент позволяет определить в</w:t>
      </w:r>
      <w:r>
        <w:t xml:space="preserve">озможность использования онлайн – </w:t>
      </w:r>
      <w:r w:rsidRPr="000513AA">
        <w:t>курса для решения следующих задач: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повышение качества обучения и обновление содержания образования за счет виртуального участия в образовательном процессе ведущих преподавателей и экспертов, получения виртуального доступа к инновационным ресурсам в осваиваемой области профессиональной деятельности;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расширение образовательных возможностей, предлагаемых образовательной организацией обучающимся, за счет интеграции дистанционных образовательных технологий и очного обучения;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формирование вариативной составляющей ОПОП СПО и расширение основного(ых) вида(ов) деятельности согласно получаемой квалификации, углубление подготовки обучающихся, а также получение дополнительных компетенций, необходимых для обеспечения конкурентоспособности выпускника в соответствии с запросами регионального рынка труда;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использование вспомогательного ресурса при организации самостоятельной работы обучающихся;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сокращение аудиторной нагрузки, повышение гибкости планирования учебного процесса и повышение мотивации обучающихся к самообучению;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расширение практики применения независимого контроля результатов обучения, достигаемых обучающимися.</w:t>
      </w:r>
    </w:p>
    <w:p w:rsidR="00274F49" w:rsidRPr="000513AA" w:rsidRDefault="00274F49" w:rsidP="00274F49">
      <w:pPr>
        <w:widowControl w:val="0"/>
        <w:ind w:firstLine="709"/>
        <w:jc w:val="both"/>
      </w:pPr>
      <w:r>
        <w:lastRenderedPageBreak/>
        <w:t xml:space="preserve">Результатом экспертизы онлайн – </w:t>
      </w:r>
      <w:r w:rsidRPr="000513AA">
        <w:t>курса, осуществленной ПЦК, являе</w:t>
      </w:r>
      <w:r>
        <w:t xml:space="preserve">тся формирование перечня онлайн – </w:t>
      </w:r>
      <w:r w:rsidRPr="000513AA">
        <w:t xml:space="preserve">курсов, рекомендованных к использованию в учебном процессе, с последующим подтверждением факта признания результатов обучения.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Результаты экспертизы представляются в виде публичного признания образовательной организаци</w:t>
      </w:r>
      <w:r>
        <w:t xml:space="preserve">ей соответствия качества онлайн – </w:t>
      </w:r>
      <w:r w:rsidRPr="000513AA">
        <w:t>курсов и результатов обучения по ним требованиям ОПОП СПО с перечислением списка ОПОП СПО, для которых возможна процедура зач</w:t>
      </w:r>
      <w:r>
        <w:t xml:space="preserve">ета результатов освоения онлайн – </w:t>
      </w:r>
      <w:r w:rsidRPr="000513AA">
        <w:t>курсов.</w:t>
      </w: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 xml:space="preserve">2. Описание требований к организации и проведению </w:t>
      </w:r>
    </w:p>
    <w:p w:rsidR="00274F49" w:rsidRPr="000513AA" w:rsidRDefault="00274F49" w:rsidP="00274F49">
      <w:pPr>
        <w:jc w:val="center"/>
        <w:rPr>
          <w:b/>
        </w:rPr>
      </w:pPr>
      <w:r>
        <w:rPr>
          <w:b/>
        </w:rPr>
        <w:t>экспертизы онлайн</w:t>
      </w:r>
      <w:r>
        <w:t xml:space="preserve"> – </w:t>
      </w:r>
      <w:r w:rsidRPr="000513AA">
        <w:rPr>
          <w:b/>
        </w:rPr>
        <w:t>курса</w:t>
      </w:r>
    </w:p>
    <w:p w:rsidR="00274F49" w:rsidRPr="000513AA" w:rsidRDefault="00274F49" w:rsidP="00274F49">
      <w:pPr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Ключевыми принципами организации и пр</w:t>
      </w:r>
      <w:r>
        <w:t xml:space="preserve">оведения экспертизы онлайн – </w:t>
      </w:r>
      <w:r w:rsidRPr="000513AA">
        <w:t>курса являются: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>независимость и отсутствие конфликта интересов при проведении экспертизы;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 xml:space="preserve">компетентность и объективность членов экспертной группы ПЦК, участвующих в проведении экспертизы; 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коллегиальность принятия решения по результатам экспертизы;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>публичность результатов экспертизы.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>
        <w:t xml:space="preserve">Экспертиза онлайн – </w:t>
      </w:r>
      <w:r w:rsidRPr="000513AA">
        <w:t>курса осуществляется в соответствии с планом работы ПЦК в сроки, регламентированные Положением о зач</w:t>
      </w:r>
      <w:r>
        <w:t xml:space="preserve">ёте результатов освоения онлайн – </w:t>
      </w:r>
      <w:r w:rsidRPr="000513AA">
        <w:t>курсов.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 xml:space="preserve">Состав экспертной группы ПЦК определяется на заседании ПЦК с учётом квалификации и профессионального опыта педагогических работников в области образовательной деятельности для дисциплин общего гуманитарного и социально-экономического, математического и общего естественнонаучного циклов ОПОП СПО, с учетом опыта профессиональной деятельности по осваиваемой обучающимися профессии/специальности – для дисциплин и междисциплинарных курсов общепрофессионального и профессионального циклов. 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 xml:space="preserve">Минимальный состав экспертной группы – три человека. Состав экспертных групп всех ПЦК утверждается решением методического совета образовательной организации. Для координации деятельности всех экспертных групп, регистрации образовательной организации на РОО и </w:t>
      </w:r>
      <w:r>
        <w:t xml:space="preserve">получения прав доступа к онлайн – </w:t>
      </w:r>
      <w:r w:rsidRPr="000513AA">
        <w:t>курсу от правообладателя назначается ответственное лицо из числа руководящих работников образовательной организации.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Сведения, необходимые для проведения экспертиз</w:t>
      </w:r>
      <w:r>
        <w:t xml:space="preserve">ы, содержатся в паспорте онлайн – </w:t>
      </w:r>
      <w:r w:rsidRPr="000513AA">
        <w:t>курса, размещенном в открытом доступе на РОО. Они включают исчерпывающую информацию о правоо</w:t>
      </w:r>
      <w:r>
        <w:t xml:space="preserve">бладателе онлайн – </w:t>
      </w:r>
      <w:r w:rsidRPr="000513AA">
        <w:t>курса, трудоемкости</w:t>
      </w:r>
      <w:r>
        <w:t xml:space="preserve">, структуре и содержании онлайн – </w:t>
      </w:r>
      <w:r w:rsidRPr="000513AA">
        <w:t>курса, результатах обучения и компетенциях, на формир</w:t>
      </w:r>
      <w:r>
        <w:t xml:space="preserve">ование которых направлен онлайн – </w:t>
      </w:r>
      <w:r w:rsidRPr="000513AA">
        <w:t xml:space="preserve">курс, а также направлениях подготовки, в которых он может быть использован.  </w:t>
      </w:r>
    </w:p>
    <w:p w:rsidR="00274F49" w:rsidRPr="000513AA" w:rsidRDefault="00274F49" w:rsidP="00274F49">
      <w:pPr>
        <w:ind w:firstLine="709"/>
        <w:jc w:val="both"/>
      </w:pPr>
      <w:r w:rsidRPr="000513AA">
        <w:t>Полный неограниченный дос</w:t>
      </w:r>
      <w:r>
        <w:t xml:space="preserve">туп ко всем материалам онлайн – </w:t>
      </w:r>
      <w:r w:rsidRPr="000513AA">
        <w:t>курса может быть предоставлен правообладателем на условиях безвозмездно</w:t>
      </w:r>
      <w:r>
        <w:t xml:space="preserve">го проведения экспертизы онлайн – </w:t>
      </w:r>
      <w:r w:rsidRPr="000513AA">
        <w:t>курса с использованием размещенного на РОО документа «Регламент оценки образовательной организацией возможности использован</w:t>
      </w:r>
      <w:r>
        <w:t xml:space="preserve">ия онлайн – </w:t>
      </w:r>
      <w:r w:rsidRPr="000513AA">
        <w:t xml:space="preserve">курса в образовательной программе среднего профессионального образования», утвержденного экспертным советом РОО. </w:t>
      </w:r>
      <w:r w:rsidRPr="000513AA">
        <w:rPr>
          <w:bCs/>
        </w:rPr>
        <w:t>Указанный регламент утвержден экспертным советом РОО и размещен на сайте (</w:t>
      </w:r>
      <w:hyperlink r:id="rId9" w:history="1">
        <w:r w:rsidRPr="000513AA">
          <w:rPr>
            <w:rStyle w:val="a6"/>
            <w:bCs/>
          </w:rPr>
          <w:t>http://neorusedu.ru/documents</w:t>
        </w:r>
      </w:hyperlink>
      <w:r w:rsidRPr="000513AA">
        <w:rPr>
          <w:bCs/>
        </w:rPr>
        <w:t>).</w:t>
      </w:r>
    </w:p>
    <w:p w:rsidR="00274F49" w:rsidRPr="000513AA" w:rsidRDefault="00274F49" w:rsidP="00274F49">
      <w:pPr>
        <w:ind w:firstLine="709"/>
        <w:jc w:val="both"/>
      </w:pPr>
      <w:r w:rsidRPr="000513AA">
        <w:t>В данном случае образовательная организация обязана по результатам проведенной экспертизы,</w:t>
      </w:r>
      <w:r>
        <w:t xml:space="preserve"> подтверждающим качество онлайн – </w:t>
      </w:r>
      <w:r w:rsidRPr="000513AA">
        <w:t>курса, публично признать соответствие результат</w:t>
      </w:r>
      <w:r>
        <w:t xml:space="preserve">ов обучения и содержания онлайн – </w:t>
      </w:r>
      <w:r w:rsidRPr="000513AA">
        <w:t>курса требованиям ФГОС СПО, ОПОП СПО и указать ОПОП СПО, для которых может быть осуществлена процедура зач</w:t>
      </w:r>
      <w:r>
        <w:t xml:space="preserve">ета результатов освоения онлайн – </w:t>
      </w:r>
      <w:r w:rsidRPr="000513AA">
        <w:t>курса.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В случае положительных выводов экспертной группы ПЦК результаты экспертизы представляются в виде перечня рекомендуемых к использованию в учебном процессе онлайн</w:t>
      </w:r>
      <w:r>
        <w:t xml:space="preserve"> – </w:t>
      </w:r>
      <w:r w:rsidRPr="000513AA">
        <w:t>курсов, оформленного в соответствии с Положением о зач</w:t>
      </w:r>
      <w:r>
        <w:t xml:space="preserve">ёте результатов освоения онлайн – </w:t>
      </w:r>
      <w:r w:rsidRPr="000513AA">
        <w:t xml:space="preserve">курсов и опубликованного на сайте образовательной организации в подтверждение факта </w:t>
      </w:r>
      <w:r w:rsidRPr="000513AA">
        <w:lastRenderedPageBreak/>
        <w:t>публи</w:t>
      </w:r>
      <w:r>
        <w:t xml:space="preserve">чного признания качества онлайн – </w:t>
      </w:r>
      <w:r w:rsidRPr="000513AA">
        <w:t>курса; отражаются в личном кабинете образовательной организации на РОО и используются при формировании результатов поисковой выдачи по запросу пользоват</w:t>
      </w:r>
      <w:r>
        <w:t xml:space="preserve">елей ресурса, рубрикации онлайн – </w:t>
      </w:r>
      <w:r w:rsidRPr="000513AA">
        <w:t>курсов, построении рекомендаций пользователям и пр.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В случае неудовлетворительных выводов экспертной группы ПЦК результаты экспертизы представляются в виде рекомендаций</w:t>
      </w:r>
      <w:r>
        <w:t xml:space="preserve"> в адрес правообладателя онлайн – </w:t>
      </w:r>
      <w:r w:rsidRPr="000513AA">
        <w:t>курса по его доработке. Отрицательн</w:t>
      </w:r>
      <w:r>
        <w:t xml:space="preserve">ые результаты экспертизы онлайн – </w:t>
      </w:r>
      <w:r w:rsidRPr="000513AA">
        <w:t xml:space="preserve">курса не публикуются на РОО для всеобщего </w:t>
      </w:r>
      <w:r>
        <w:t xml:space="preserve">доступа. После доработки онлайн – </w:t>
      </w:r>
      <w:r w:rsidRPr="000513AA">
        <w:t>курса правообладатель может инициировать его повторную экспертизу.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По результатам реализации образовательного п</w:t>
      </w:r>
      <w:r>
        <w:t xml:space="preserve">роцесса с использованием онлайн – </w:t>
      </w:r>
      <w:r w:rsidRPr="000513AA">
        <w:t>курсов и накопления практики применения электронного обучения образовательная организация может инициировать оценку эффективности использ</w:t>
      </w:r>
      <w:r>
        <w:t xml:space="preserve">ования онлайн – </w:t>
      </w:r>
      <w:r w:rsidRPr="000513AA">
        <w:t xml:space="preserve">курса, размещенного на РОО. Образовательная организация вправе инициировать проведение данной экспертизы и размещение пользовательской оценки в личном кабинете РОО. </w:t>
      </w:r>
    </w:p>
    <w:p w:rsidR="00274F49" w:rsidRPr="000513AA" w:rsidRDefault="00274F49" w:rsidP="00274F49">
      <w:pPr>
        <w:ind w:firstLine="709"/>
        <w:jc w:val="both"/>
        <w:rPr>
          <w:bCs/>
        </w:rPr>
      </w:pPr>
      <w:r w:rsidRPr="000513AA">
        <w:t>Представитель образовательной организации (руководитель или ответственное лицо) дает задание экспе</w:t>
      </w:r>
      <w:r>
        <w:t xml:space="preserve">ртной группе ПЦК оценить онлайн – </w:t>
      </w:r>
      <w:r w:rsidRPr="000513AA">
        <w:t xml:space="preserve">курс по критериям, предложенным документом «Регламент </w:t>
      </w:r>
      <w:r w:rsidRPr="000513AA">
        <w:rPr>
          <w:bCs/>
        </w:rPr>
        <w:t>оценки эфф</w:t>
      </w:r>
      <w:r>
        <w:rPr>
          <w:bCs/>
        </w:rPr>
        <w:t>ективности использования онлайн</w:t>
      </w:r>
      <w:r>
        <w:t xml:space="preserve"> – </w:t>
      </w:r>
      <w:r w:rsidRPr="000513AA">
        <w:rPr>
          <w:bCs/>
        </w:rPr>
        <w:t>курса в деятельности образовательный организаций среднего профессионального образования». Указанный регламент утвержден экспертным советом РОО и размещен на сайте (</w:t>
      </w:r>
      <w:hyperlink r:id="rId10" w:history="1">
        <w:r w:rsidRPr="000513AA">
          <w:rPr>
            <w:rStyle w:val="a6"/>
            <w:bCs/>
          </w:rPr>
          <w:t>http://neorusedu.ru/documents</w:t>
        </w:r>
      </w:hyperlink>
      <w:r w:rsidRPr="000513AA">
        <w:rPr>
          <w:bCs/>
        </w:rPr>
        <w:t>). Экспертная групп</w:t>
      </w:r>
      <w:r>
        <w:rPr>
          <w:bCs/>
        </w:rPr>
        <w:t>а ПЦК формирует отзыв об онлайн</w:t>
      </w:r>
      <w:r>
        <w:t xml:space="preserve"> – </w:t>
      </w:r>
      <w:r w:rsidRPr="000513AA">
        <w:rPr>
          <w:bCs/>
        </w:rPr>
        <w:t>курсе посредством заполнения форм оценки на РОО.</w:t>
      </w:r>
    </w:p>
    <w:p w:rsidR="00274F49" w:rsidRPr="000513AA" w:rsidRDefault="00274F49" w:rsidP="00274F49">
      <w:pPr>
        <w:ind w:firstLine="709"/>
        <w:jc w:val="both"/>
        <w:rPr>
          <w:b/>
        </w:rPr>
      </w:pPr>
    </w:p>
    <w:p w:rsidR="00274F49" w:rsidRDefault="00274F49" w:rsidP="00274F49">
      <w:pPr>
        <w:jc w:val="center"/>
        <w:rPr>
          <w:b/>
        </w:rPr>
      </w:pPr>
      <w:r w:rsidRPr="000513AA">
        <w:rPr>
          <w:b/>
        </w:rPr>
        <w:t xml:space="preserve">3. Порядок проведения процедуры оценки образовательной организацией </w:t>
      </w:r>
    </w:p>
    <w:p w:rsidR="00274F49" w:rsidRPr="000513AA" w:rsidRDefault="00274F49" w:rsidP="00274F49">
      <w:pPr>
        <w:jc w:val="center"/>
        <w:rPr>
          <w:b/>
        </w:rPr>
      </w:pPr>
      <w:r w:rsidRPr="000513AA">
        <w:rPr>
          <w:b/>
        </w:rPr>
        <w:t>в</w:t>
      </w:r>
      <w:r>
        <w:rPr>
          <w:b/>
        </w:rPr>
        <w:t>озможности использования онлайн</w:t>
      </w:r>
      <w:r>
        <w:t xml:space="preserve"> – </w:t>
      </w:r>
      <w:r w:rsidRPr="000513AA">
        <w:rPr>
          <w:b/>
        </w:rPr>
        <w:t>курса при освоении ОПОП СПО</w:t>
      </w:r>
    </w:p>
    <w:p w:rsidR="00274F49" w:rsidRPr="000513AA" w:rsidRDefault="00274F49" w:rsidP="00274F49">
      <w:pPr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Процедура оценки образовательной организацией в</w:t>
      </w:r>
      <w:r>
        <w:t xml:space="preserve">озможности использования онлайн – </w:t>
      </w:r>
      <w:r w:rsidRPr="000513AA">
        <w:t>курса при освоении ОПОП СПО, реализуемая экспертной группой ПЦК, состоит из следующих этапов: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>
        <w:t xml:space="preserve">Этап 1: ознакомление с онлайн – </w:t>
      </w:r>
      <w:r w:rsidRPr="000513AA">
        <w:t xml:space="preserve">курсом, размещенным на РОО, и инициирование запроса от образовательной организации </w:t>
      </w:r>
      <w:r>
        <w:t xml:space="preserve">на проведение экспертизы онлайн – </w:t>
      </w:r>
      <w:r w:rsidRPr="000513AA">
        <w:t>курса в соответствии с размещенным на РОО регламентом оценки возможности использования о</w:t>
      </w:r>
      <w:r>
        <w:t xml:space="preserve">нлайн – </w:t>
      </w:r>
      <w:r w:rsidRPr="000513AA">
        <w:t>курса, утвержденным экспертным советом РОО.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>Этап 2: получение полного неограниченн</w:t>
      </w:r>
      <w:r>
        <w:t xml:space="preserve">ого доступа к материалам онлайн – </w:t>
      </w:r>
      <w:r w:rsidRPr="000513AA">
        <w:t>курса.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Этап 3: проведе</w:t>
      </w:r>
      <w:r>
        <w:t xml:space="preserve">ние экспертизы и заполнение чек – листа оценки онлайн – </w:t>
      </w:r>
      <w:r w:rsidRPr="000513AA">
        <w:t>курса каждым членом экспертной группы ПЦК.</w:t>
      </w:r>
    </w:p>
    <w:p w:rsidR="00274F49" w:rsidRPr="000513AA" w:rsidRDefault="00274F49" w:rsidP="00274F49">
      <w:pPr>
        <w:widowControl w:val="0"/>
        <w:tabs>
          <w:tab w:val="left" w:pos="993"/>
        </w:tabs>
        <w:ind w:firstLine="709"/>
        <w:jc w:val="both"/>
      </w:pPr>
      <w:r w:rsidRPr="000513AA">
        <w:t>Этап 4: заполнение экспертных электронных форм в личном кабинете РОО.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Этап 5: формирование отчета экспертной группы ПЦК, содержащего с</w:t>
      </w:r>
      <w:r>
        <w:t xml:space="preserve">водные результаты оценки онлайн – </w:t>
      </w:r>
      <w:r w:rsidRPr="000513AA">
        <w:t>курса и выводы по результатам экспертизы.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Этап 6: формирование перечня рекомендуемых к использованию в учебно</w:t>
      </w:r>
      <w:r>
        <w:t xml:space="preserve">м процессе онлайн – </w:t>
      </w:r>
      <w:r w:rsidRPr="000513AA">
        <w:t>курсов, оформленного в соответствии с Положением о зач</w:t>
      </w:r>
      <w:r>
        <w:t xml:space="preserve">ёте результатов освоения онлайн – </w:t>
      </w:r>
      <w:r w:rsidRPr="000513AA">
        <w:t>курсов.</w:t>
      </w:r>
    </w:p>
    <w:p w:rsidR="00274F49" w:rsidRPr="000513AA" w:rsidRDefault="00274F49" w:rsidP="00274F49">
      <w:pPr>
        <w:widowControl w:val="0"/>
        <w:ind w:firstLine="709"/>
        <w:jc w:val="both"/>
      </w:pPr>
      <w:r w:rsidRPr="000513AA">
        <w:t>Этап 7: публикация перечня рекомендуемых к использо</w:t>
      </w:r>
      <w:r>
        <w:t xml:space="preserve">ванию в учебном процессе онлайн – </w:t>
      </w:r>
      <w:r w:rsidRPr="000513AA">
        <w:t>курсов на сайте образовательной организации.</w:t>
      </w:r>
    </w:p>
    <w:p w:rsidR="00274F49" w:rsidRDefault="00274F49" w:rsidP="00274F49">
      <w:pPr>
        <w:widowControl w:val="0"/>
        <w:ind w:firstLine="709"/>
        <w:jc w:val="both"/>
      </w:pPr>
      <w:r w:rsidRPr="000513AA">
        <w:t>Срок выполнения экспертизы составляет 10 рабочих дней со дня предоставления полного неограниченн</w:t>
      </w:r>
      <w:r>
        <w:t xml:space="preserve">ого доступа к материалам онлайн – </w:t>
      </w:r>
      <w:r w:rsidRPr="000513AA">
        <w:t>курса.</w:t>
      </w:r>
    </w:p>
    <w:p w:rsidR="00274F49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ind w:firstLine="709"/>
        <w:jc w:val="both"/>
      </w:pPr>
    </w:p>
    <w:p w:rsidR="00274F49" w:rsidRDefault="00274F49" w:rsidP="00274F49">
      <w:pPr>
        <w:jc w:val="center"/>
        <w:rPr>
          <w:b/>
        </w:rPr>
      </w:pPr>
    </w:p>
    <w:p w:rsidR="00274F49" w:rsidRDefault="00274F49" w:rsidP="00274F49">
      <w:pPr>
        <w:jc w:val="center"/>
        <w:rPr>
          <w:b/>
        </w:rPr>
      </w:pPr>
      <w:r w:rsidRPr="000513AA">
        <w:rPr>
          <w:b/>
        </w:rPr>
        <w:t>4. Критерии оценки образовательной организацией в</w:t>
      </w:r>
      <w:r>
        <w:rPr>
          <w:b/>
        </w:rPr>
        <w:t xml:space="preserve">озможности </w:t>
      </w:r>
    </w:p>
    <w:p w:rsidR="00274F49" w:rsidRPr="000513AA" w:rsidRDefault="00274F49" w:rsidP="00274F49">
      <w:pPr>
        <w:jc w:val="center"/>
        <w:rPr>
          <w:b/>
        </w:rPr>
      </w:pPr>
      <w:r>
        <w:rPr>
          <w:b/>
        </w:rPr>
        <w:t>использования онлайн</w:t>
      </w:r>
      <w:r>
        <w:t xml:space="preserve"> – </w:t>
      </w:r>
      <w:r w:rsidRPr="000513AA">
        <w:rPr>
          <w:b/>
        </w:rPr>
        <w:t>курса при освоении ОПОП СПО</w:t>
      </w:r>
    </w:p>
    <w:p w:rsidR="00274F49" w:rsidRPr="000513AA" w:rsidRDefault="00274F49" w:rsidP="00274F49">
      <w:pPr>
        <w:jc w:val="center"/>
        <w:rPr>
          <w:b/>
        </w:rPr>
      </w:pPr>
    </w:p>
    <w:p w:rsidR="00274F49" w:rsidRPr="000513AA" w:rsidRDefault="00274F49" w:rsidP="00274F49">
      <w:pPr>
        <w:widowControl w:val="0"/>
        <w:ind w:firstLine="709"/>
        <w:jc w:val="both"/>
      </w:pPr>
      <w:r>
        <w:lastRenderedPageBreak/>
        <w:t xml:space="preserve">Экспертиза онлайн – </w:t>
      </w:r>
      <w:r w:rsidRPr="000513AA">
        <w:t>курса экспертной группой ПЦК проводится по совокупности критериев, обеспечивающих достижение целей и задач экспертизы, описанных в разделе «Общие положения» настоящего Регламента.</w:t>
      </w:r>
    </w:p>
    <w:p w:rsidR="00274F49" w:rsidRDefault="00274F49" w:rsidP="00274F49">
      <w:pPr>
        <w:widowControl w:val="0"/>
        <w:ind w:firstLine="709"/>
        <w:jc w:val="both"/>
      </w:pPr>
      <w:r w:rsidRPr="000513AA">
        <w:t>Уровень соответствия определяется на основе дихотомического подхода (соответствует – «да» / не соответствует – «нет»). В качестве средства сбора информации о результатах экспертного оценивания используется чек</w:t>
      </w:r>
      <w:r>
        <w:t xml:space="preserve">-лист (приложение к регламенту) </w:t>
      </w:r>
    </w:p>
    <w:p w:rsidR="00274F49" w:rsidRPr="000513AA" w:rsidRDefault="00274F49" w:rsidP="00274F49">
      <w:pPr>
        <w:widowControl w:val="0"/>
        <w:ind w:firstLine="709"/>
        <w:jc w:val="both"/>
        <w:rPr>
          <w:b/>
        </w:rPr>
      </w:pPr>
      <w:r w:rsidRPr="000513AA">
        <w:rPr>
          <w:b/>
        </w:rPr>
        <w:br w:type="page"/>
      </w:r>
    </w:p>
    <w:p w:rsidR="00274F49" w:rsidRPr="000513AA" w:rsidRDefault="00274F49" w:rsidP="00274F49">
      <w:pPr>
        <w:widowControl w:val="0"/>
        <w:jc w:val="right"/>
      </w:pPr>
      <w:r w:rsidRPr="000513AA">
        <w:lastRenderedPageBreak/>
        <w:t xml:space="preserve">Приложение </w:t>
      </w:r>
    </w:p>
    <w:p w:rsidR="00274F49" w:rsidRPr="000513AA" w:rsidRDefault="00274F49" w:rsidP="00274F49">
      <w:pPr>
        <w:widowControl w:val="0"/>
        <w:jc w:val="right"/>
      </w:pPr>
      <w:r w:rsidRPr="000513AA">
        <w:t>к регламенту</w:t>
      </w:r>
    </w:p>
    <w:p w:rsidR="00274F49" w:rsidRPr="000513AA" w:rsidRDefault="00274F49" w:rsidP="00274F49">
      <w:pPr>
        <w:widowControl w:val="0"/>
        <w:jc w:val="right"/>
      </w:pP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 xml:space="preserve">ЧЕК-ЛИСТ </w:t>
      </w: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>оценки образовательной организацией возможности использования</w:t>
      </w:r>
      <w:r>
        <w:rPr>
          <w:b/>
        </w:rPr>
        <w:t xml:space="preserve"> онлайн</w:t>
      </w:r>
      <w:r>
        <w:t xml:space="preserve"> – </w:t>
      </w:r>
      <w:r w:rsidRPr="000513AA">
        <w:rPr>
          <w:b/>
        </w:rPr>
        <w:t xml:space="preserve">курса </w:t>
      </w: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 xml:space="preserve">при освоении основной профессиональной образовательной программы </w:t>
      </w: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>среднего профессионального образования</w:t>
      </w:r>
    </w:p>
    <w:p w:rsidR="00274F49" w:rsidRPr="000513AA" w:rsidRDefault="00274F49" w:rsidP="00274F49">
      <w:pPr>
        <w:widowControl w:val="0"/>
        <w:autoSpaceDE w:val="0"/>
        <w:adjustRightInd w:val="0"/>
        <w:ind w:firstLine="567"/>
        <w:jc w:val="center"/>
        <w:rPr>
          <w:b/>
          <w:i/>
        </w:rPr>
      </w:pPr>
    </w:p>
    <w:tbl>
      <w:tblPr>
        <w:tblW w:w="9928" w:type="dxa"/>
        <w:tblInd w:w="-147" w:type="dxa"/>
        <w:tblLook w:val="04A0"/>
      </w:tblPr>
      <w:tblGrid>
        <w:gridCol w:w="1565"/>
        <w:gridCol w:w="8363"/>
      </w:tblGrid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 w:rsidRPr="000513AA">
              <w:t>ОПОП СПО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  <w:rPr>
                <w:i/>
              </w:rPr>
            </w:pPr>
            <w:r w:rsidRPr="000513AA">
              <w:rPr>
                <w:i/>
              </w:rPr>
              <w:t>Основная профессиональная образовательная программа подготовки специалистов среднего звена по специальности 15.02.12 Монтаж, техническое обслуживание и ремонт промышленного оборудования (по отраслям) на базе основного общего образования</w:t>
            </w: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i/>
                <w:color w:val="auto"/>
              </w:rPr>
            </w:pP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Наименование(я) ОПОП СПО</w:t>
            </w: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Cs/>
                <w:i/>
              </w:rPr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 w:rsidRPr="000513AA">
              <w:t>Дисциплина (МДК)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  <w:rPr>
                <w:bCs/>
              </w:rPr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  <w:r w:rsidRPr="000513AA">
              <w:rPr>
                <w:bCs/>
                <w:i/>
              </w:rPr>
              <w:t>Наименование онлайн</w:t>
            </w:r>
            <w:r>
              <w:t xml:space="preserve"> – </w:t>
            </w:r>
            <w:r w:rsidRPr="000513AA">
              <w:rPr>
                <w:bCs/>
                <w:i/>
              </w:rPr>
              <w:t>курса</w:t>
            </w: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>
              <w:t xml:space="preserve">Онлайн – </w:t>
            </w:r>
            <w:r w:rsidRPr="000513AA">
              <w:t>курс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Наименование онлайн</w:t>
            </w:r>
            <w:r>
              <w:t xml:space="preserve"> – </w:t>
            </w: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курса</w:t>
            </w: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8363" w:type="dxa"/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rFonts w:eastAsiaTheme="minorHAnsi"/>
                <w:bCs/>
                <w:i/>
                <w:color w:val="auto"/>
                <w:lang w:eastAsia="en-US"/>
              </w:rPr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 w:rsidRPr="000513AA">
              <w:t>Эксперт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</w:tr>
      <w:tr w:rsidR="00274F49" w:rsidRPr="000513AA" w:rsidTr="001644AD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Ф.И.О. члена экспертной группы ЦМК</w:t>
            </w:r>
          </w:p>
        </w:tc>
      </w:tr>
    </w:tbl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  <w:r w:rsidRPr="000513AA">
        <w:rPr>
          <w:b/>
          <w:i/>
        </w:rPr>
        <w:t>Группа критериев 1 (для Моделей 1, 2, 3)</w:t>
      </w: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  <w:r w:rsidRPr="000513AA">
        <w:rPr>
          <w:b/>
          <w:i/>
        </w:rPr>
        <w:t>«В</w:t>
      </w:r>
      <w:r>
        <w:rPr>
          <w:b/>
          <w:i/>
        </w:rPr>
        <w:t>озможность использования онлайн</w:t>
      </w:r>
      <w:r>
        <w:t xml:space="preserve"> – </w:t>
      </w:r>
      <w:r w:rsidRPr="000513AA">
        <w:rPr>
          <w:b/>
          <w:i/>
        </w:rPr>
        <w:t>курса в ОПОП СПО (соответствие результат</w:t>
      </w:r>
      <w:r>
        <w:rPr>
          <w:b/>
          <w:i/>
        </w:rPr>
        <w:t>ов обучения и содержания онлайн</w:t>
      </w:r>
      <w:r>
        <w:t xml:space="preserve"> – </w:t>
      </w:r>
      <w:r w:rsidRPr="000513AA">
        <w:rPr>
          <w:b/>
          <w:i/>
        </w:rPr>
        <w:t>курса требованиям ОПОП СПО)»</w:t>
      </w:r>
    </w:p>
    <w:p w:rsidR="00274F49" w:rsidRPr="000513AA" w:rsidRDefault="00274F49" w:rsidP="00274F49">
      <w:pPr>
        <w:widowControl w:val="0"/>
        <w:autoSpaceDE w:val="0"/>
        <w:adjustRightInd w:val="0"/>
        <w:ind w:firstLine="567"/>
        <w:jc w:val="center"/>
        <w:rPr>
          <w:b/>
          <w:i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819"/>
        <w:gridCol w:w="1559"/>
        <w:gridCol w:w="1418"/>
        <w:gridCol w:w="1417"/>
      </w:tblGrid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0513AA">
              <w:rPr>
                <w:b/>
                <w:bCs/>
                <w:color w:val="auto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>Нормативное значение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 xml:space="preserve">Оценка соответствия программы критерию </w:t>
            </w:r>
            <w:r w:rsidRPr="000513AA">
              <w:rPr>
                <w:b/>
                <w:bCs/>
              </w:rPr>
              <w:br/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>Фактическое значение критерия</w:t>
            </w: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Уровень образования,</w:t>
            </w:r>
            <w:r>
              <w:rPr>
                <w:color w:val="auto"/>
              </w:rPr>
              <w:t xml:space="preserve"> на который ориентирован онлайн</w:t>
            </w:r>
            <w:r>
              <w:t xml:space="preserve"> – </w:t>
            </w:r>
            <w:r w:rsidRPr="000513AA">
              <w:rPr>
                <w:color w:val="auto"/>
              </w:rPr>
              <w:t>курс, соответствует уровню ОПОП, в которых изучается дисциплина (МДК)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соответствует наименованию дисциплины (МДК) в учебном плане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Трудоемкость онлайн</w:t>
            </w:r>
            <w:r>
              <w:t xml:space="preserve"> – </w:t>
            </w:r>
            <w:r w:rsidRPr="000513AA">
              <w:rPr>
                <w:color w:val="auto"/>
              </w:rPr>
              <w:t xml:space="preserve">курса, выраженная в зачётных единицах или часах, соответствует трудоемкости соответствующей дисциплины (МДК) в учебном плане ОПОП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Специальность/профессия, в рамках которой использует</w:t>
            </w:r>
            <w:r>
              <w:rPr>
                <w:color w:val="auto"/>
              </w:rPr>
              <w:t>ся онлайн</w:t>
            </w:r>
            <w:r>
              <w:t xml:space="preserve"> – </w:t>
            </w:r>
            <w:r w:rsidRPr="000513AA">
              <w:rPr>
                <w:color w:val="auto"/>
              </w:rPr>
              <w:t>курс, соответствует специальности/профессии, по которой реализуется ОПОП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Формируемых онлайн</w:t>
            </w:r>
            <w:r>
              <w:t xml:space="preserve"> – </w:t>
            </w:r>
            <w:r w:rsidRPr="000513AA">
              <w:rPr>
                <w:color w:val="auto"/>
              </w:rPr>
              <w:t xml:space="preserve">курсом компетенции соответствуют компетенциям, формируемым дисциплиной (МДК)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Формируемые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курсом результаты обучения соответствуют результатам обучения, формируемым дисциплиной (МДК) (знаниям и умениям)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Содержание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адекватно заявленным целевы</w:t>
            </w:r>
            <w:r>
              <w:rPr>
                <w:color w:val="auto"/>
              </w:rPr>
              <w:t>м ориентирам (содержание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позволяет формировать когнитивную составляющую заявленных результатов обучения, компетенций)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Содержащиеся в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курсе практикумы (практические задания) позволяют формировать деятельностный компонент заявленных результатов обучения,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Соде</w:t>
            </w:r>
            <w:r>
              <w:rPr>
                <w:color w:val="auto"/>
              </w:rPr>
              <w:t>ржание оценочных средств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соответствует формируемым результатам обучения (умениям и знаниям), заявленным компетенциям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Критерии оце</w:t>
            </w:r>
            <w:r>
              <w:rPr>
                <w:color w:val="auto"/>
              </w:rPr>
              <w:t>нки результатов освоения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адекватны объектам оценки (процессу и/или результату выполнения оценочного(ых) задания(ий))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Процедура контроля качества освоения обучающ</w:t>
            </w:r>
            <w:r>
              <w:rPr>
                <w:color w:val="auto"/>
              </w:rPr>
              <w:t>имися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предусматривает выдачу документа (сертификата), подтверждающего результат освоения курса и содержащего информацию о фамилии, имени, отчестве студента, датах освоения, названии и объёме (в зачётных единицах и/или академических часах), количественной (в баллах) с указанием размерности шкалы и/или дескриптивной (зачтено / не зачтено) оценке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Методическое обесп</w:t>
            </w:r>
            <w:r>
              <w:rPr>
                <w:color w:val="auto"/>
              </w:rPr>
              <w:t>ечение процесса освоения онлайн</w:t>
            </w:r>
            <w:r>
              <w:t xml:space="preserve"> – </w:t>
            </w:r>
            <w:r w:rsidRPr="000513AA">
              <w:rPr>
                <w:color w:val="auto"/>
              </w:rPr>
              <w:t>курса достаточно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right"/>
              <w:rPr>
                <w:b/>
                <w:color w:val="auto"/>
              </w:rPr>
            </w:pPr>
            <w:r w:rsidRPr="000513AA">
              <w:rPr>
                <w:b/>
                <w:color w:val="auto"/>
              </w:rPr>
              <w:t>ИТОГО по группе критериев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</w:tbl>
    <w:p w:rsidR="00274F49" w:rsidRPr="000513AA" w:rsidRDefault="00274F49" w:rsidP="00274F49">
      <w:pPr>
        <w:widowControl w:val="0"/>
        <w:autoSpaceDE w:val="0"/>
        <w:adjustRightInd w:val="0"/>
        <w:ind w:firstLine="567"/>
        <w:jc w:val="both"/>
      </w:pPr>
    </w:p>
    <w:p w:rsidR="00274F49" w:rsidRDefault="00274F49" w:rsidP="00274F49">
      <w:pPr>
        <w:rPr>
          <w:b/>
          <w:i/>
        </w:rPr>
      </w:pPr>
      <w:r>
        <w:rPr>
          <w:b/>
          <w:i/>
        </w:rPr>
        <w:br w:type="page"/>
      </w: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  <w:r w:rsidRPr="000513AA">
        <w:rPr>
          <w:b/>
          <w:i/>
        </w:rPr>
        <w:lastRenderedPageBreak/>
        <w:t>Группа критериев 2 (для Моделей 1, 2, 3, 4)</w:t>
      </w: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  <w:r w:rsidRPr="000513AA">
        <w:rPr>
          <w:b/>
          <w:i/>
        </w:rPr>
        <w:t>«В</w:t>
      </w:r>
      <w:r>
        <w:rPr>
          <w:b/>
          <w:i/>
        </w:rPr>
        <w:t>озможность использования онлайн</w:t>
      </w:r>
      <w:r>
        <w:t xml:space="preserve"> – </w:t>
      </w:r>
      <w:r w:rsidRPr="000513AA">
        <w:rPr>
          <w:b/>
          <w:i/>
        </w:rPr>
        <w:t>курса для повышения эффективности образовательного процесса»</w:t>
      </w:r>
    </w:p>
    <w:p w:rsidR="00274F49" w:rsidRPr="000513AA" w:rsidRDefault="00274F49" w:rsidP="00274F49">
      <w:pPr>
        <w:widowControl w:val="0"/>
        <w:autoSpaceDE w:val="0"/>
        <w:adjustRightInd w:val="0"/>
        <w:ind w:firstLine="567"/>
        <w:jc w:val="center"/>
        <w:rPr>
          <w:b/>
          <w:i/>
        </w:rPr>
      </w:pPr>
    </w:p>
    <w:tbl>
      <w:tblPr>
        <w:tblW w:w="100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7"/>
        <w:gridCol w:w="3543"/>
        <w:gridCol w:w="1559"/>
        <w:gridCol w:w="1418"/>
        <w:gridCol w:w="1417"/>
        <w:gridCol w:w="1559"/>
      </w:tblGrid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0513AA">
              <w:rPr>
                <w:b/>
                <w:bCs/>
                <w:color w:val="auto"/>
              </w:rPr>
              <w:t>Критерии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>Нормативное значение критерия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 xml:space="preserve">Оценка соответствия программы критерию </w:t>
            </w:r>
            <w:r w:rsidRPr="000513AA">
              <w:rPr>
                <w:b/>
                <w:bCs/>
              </w:rPr>
              <w:br/>
              <w:t>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>Фактическое значение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F49" w:rsidRPr="000513AA" w:rsidRDefault="00274F49" w:rsidP="001644AD">
            <w:pPr>
              <w:widowControl w:val="0"/>
              <w:jc w:val="center"/>
              <w:rPr>
                <w:b/>
                <w:bCs/>
              </w:rPr>
            </w:pPr>
            <w:r w:rsidRPr="000513AA">
              <w:rPr>
                <w:b/>
                <w:bCs/>
              </w:rPr>
              <w:t>Примечание (комментарий к критерию)</w:t>
            </w: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 xml:space="preserve">Обеспечение виртуального участия в образовательном процессе ведущих российских и зарубежных преподавателей и экспертов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Получение виртуального доступа к инновационным ресурсам в осваиваемой области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 xml:space="preserve">Расширение образовательных возможностей, предлагаемых образовательной организацией обучающимся, за счет интеграции дистанционных образовательных технологий и аудиторных форм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  <w:rPr>
                <w:i/>
              </w:rPr>
            </w:pPr>
            <w:r w:rsidRPr="000513AA">
              <w:rPr>
                <w:i/>
              </w:rPr>
              <w:t>Н</w:t>
            </w:r>
            <w:r w:rsidRPr="000513AA">
              <w:rPr>
                <w:i/>
                <w:shd w:val="clear" w:color="auto" w:fill="FFFFFF"/>
              </w:rPr>
              <w:t>аличие соответствую</w:t>
            </w:r>
            <w:r>
              <w:rPr>
                <w:i/>
                <w:shd w:val="clear" w:color="auto" w:fill="FFFFFF"/>
              </w:rPr>
              <w:t>щих условий для освоения онлайн</w:t>
            </w:r>
            <w:r>
              <w:t xml:space="preserve"> – </w:t>
            </w:r>
            <w:r w:rsidRPr="000513AA">
              <w:rPr>
                <w:i/>
                <w:shd w:val="clear" w:color="auto" w:fill="FFFFFF"/>
              </w:rPr>
              <w:t xml:space="preserve">курса </w:t>
            </w:r>
          </w:p>
          <w:p w:rsidR="00274F49" w:rsidRPr="000513AA" w:rsidRDefault="00274F49" w:rsidP="001644AD">
            <w:pPr>
              <w:widowControl w:val="0"/>
              <w:jc w:val="center"/>
              <w:rPr>
                <w:i/>
              </w:rPr>
            </w:pPr>
            <w:r w:rsidRPr="000513AA">
              <w:rPr>
                <w:i/>
              </w:rPr>
              <w:t>лицами с ограниченными возможностями здоровья?</w:t>
            </w: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Возможность использования в качестве вариативной составляющей ОПОП СПО для расширения основного(ых) вида(ов) деятельности согласно получаемой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Возможность освоения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both"/>
              <w:rPr>
                <w:color w:val="auto"/>
              </w:rPr>
            </w:pPr>
            <w:r w:rsidRPr="000513AA">
              <w:rPr>
                <w:color w:val="auto"/>
              </w:rPr>
              <w:t>Возможность использования в качестве вспомогательного ресурса при организации самостоятельной работы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</w:pPr>
            <w:r w:rsidRPr="000513AA">
              <w:t xml:space="preserve">Возможность сокращения аудиторной нагрузки, повышения гибкости планирования учебного процесса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</w:pPr>
            <w:r w:rsidRPr="000513AA">
              <w:t>Возможность повышения мотивации обучающихся к самообучению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274F49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</w:pPr>
            <w:r w:rsidRPr="000513AA">
              <w:t>Возможность использования для расширения практики применения независимого контроля результатов обучения, достигаемых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  <w:tr w:rsidR="00274F49" w:rsidRPr="000513AA" w:rsidTr="001644AD">
        <w:trPr>
          <w:cantSplit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pStyle w:val="Default"/>
              <w:widowControl w:val="0"/>
              <w:jc w:val="right"/>
              <w:rPr>
                <w:b/>
                <w:color w:val="auto"/>
              </w:rPr>
            </w:pPr>
            <w:r w:rsidRPr="000513AA">
              <w:rPr>
                <w:b/>
                <w:color w:val="auto"/>
              </w:rPr>
              <w:t>ИТОГО по группе критериев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jc w:val="center"/>
            </w:pPr>
          </w:p>
        </w:tc>
      </w:tr>
    </w:tbl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</w:p>
    <w:p w:rsidR="00274F49" w:rsidRPr="000513AA" w:rsidRDefault="00274F49" w:rsidP="00274F49">
      <w:pPr>
        <w:widowControl w:val="0"/>
        <w:autoSpaceDE w:val="0"/>
        <w:adjustRightInd w:val="0"/>
        <w:jc w:val="center"/>
        <w:rPr>
          <w:b/>
          <w:i/>
        </w:rPr>
      </w:pPr>
    </w:p>
    <w:tbl>
      <w:tblPr>
        <w:tblW w:w="0" w:type="auto"/>
        <w:tblLook w:val="04A0"/>
      </w:tblPr>
      <w:tblGrid>
        <w:gridCol w:w="1985"/>
        <w:gridCol w:w="3209"/>
        <w:gridCol w:w="3210"/>
      </w:tblGrid>
      <w:tr w:rsidR="00274F49" w:rsidRPr="000513AA" w:rsidTr="001644AD">
        <w:tc>
          <w:tcPr>
            <w:tcW w:w="1985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513AA">
              <w:rPr>
                <w:iCs/>
              </w:rPr>
              <w:t xml:space="preserve">Эксперт 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210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513AA">
              <w:rPr>
                <w:iCs/>
              </w:rPr>
              <w:t>И.О. Фамилия</w:t>
            </w:r>
          </w:p>
        </w:tc>
      </w:tr>
      <w:tr w:rsidR="00274F49" w:rsidRPr="000513AA" w:rsidTr="001644AD">
        <w:tc>
          <w:tcPr>
            <w:tcW w:w="1985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210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274F49" w:rsidRPr="000513AA" w:rsidTr="001644AD">
        <w:tc>
          <w:tcPr>
            <w:tcW w:w="1985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513AA">
              <w:rPr>
                <w:iCs/>
              </w:rPr>
              <w:t>00.00.2018</w:t>
            </w: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3210" w:type="dxa"/>
          </w:tcPr>
          <w:p w:rsidR="00274F49" w:rsidRPr="000513AA" w:rsidRDefault="00274F49" w:rsidP="001644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274F49" w:rsidRPr="000513AA" w:rsidRDefault="00274F49" w:rsidP="00274F49">
      <w:pPr>
        <w:widowControl w:val="0"/>
        <w:rPr>
          <w:b/>
        </w:rPr>
      </w:pPr>
      <w:r w:rsidRPr="000513AA">
        <w:rPr>
          <w:b/>
        </w:rPr>
        <w:br w:type="page"/>
      </w:r>
    </w:p>
    <w:p w:rsidR="00274F49" w:rsidRPr="000513AA" w:rsidRDefault="00274F49" w:rsidP="00274F49">
      <w:pPr>
        <w:widowControl w:val="0"/>
        <w:jc w:val="center"/>
        <w:rPr>
          <w:b/>
        </w:rPr>
        <w:sectPr w:rsidR="00274F49" w:rsidRPr="000513AA" w:rsidSect="005A6DC0">
          <w:footerReference w:type="default" r:id="rId11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lastRenderedPageBreak/>
        <w:t xml:space="preserve">Отчет экспертной группы ПЦК </w:t>
      </w: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>по результатам оценки возможности использования онлайн</w:t>
      </w:r>
      <w:r>
        <w:rPr>
          <w:b/>
        </w:rPr>
        <w:t xml:space="preserve"> – </w:t>
      </w:r>
      <w:r w:rsidRPr="000513AA">
        <w:rPr>
          <w:b/>
        </w:rPr>
        <w:t xml:space="preserve">курса </w:t>
      </w:r>
    </w:p>
    <w:p w:rsidR="00274F49" w:rsidRPr="000513AA" w:rsidRDefault="00274F49" w:rsidP="00274F49">
      <w:pPr>
        <w:widowControl w:val="0"/>
        <w:jc w:val="center"/>
        <w:rPr>
          <w:b/>
        </w:rPr>
      </w:pPr>
      <w:r w:rsidRPr="000513AA">
        <w:rPr>
          <w:b/>
        </w:rPr>
        <w:t xml:space="preserve">при освоении основной профессиональной образовательной программы среднего профессионального образования 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ind w:firstLine="709"/>
        <w:jc w:val="both"/>
      </w:pP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ind w:firstLine="709"/>
        <w:jc w:val="both"/>
      </w:pPr>
      <w:r w:rsidRPr="000513AA">
        <w:t xml:space="preserve">В период с 00.00.2018 по 00.00.2018 экспертной группой ПЦК </w:t>
      </w:r>
      <w:r w:rsidRPr="000513AA">
        <w:rPr>
          <w:i/>
        </w:rPr>
        <w:t xml:space="preserve">(указывается наименование) </w:t>
      </w:r>
      <w:r w:rsidRPr="000513AA">
        <w:t>в составе: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</w:pPr>
      <w:r w:rsidRPr="000513AA">
        <w:t>1. Фамилия Имя Отчество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</w:pPr>
      <w:r w:rsidRPr="000513AA">
        <w:t>2. Фамилия Имя Отчество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</w:pPr>
      <w:r w:rsidRPr="000513AA">
        <w:t>3. Фамилия Имя Отчество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  <w:rPr>
          <w:i/>
        </w:rPr>
      </w:pPr>
      <w:r w:rsidRPr="000513AA">
        <w:t xml:space="preserve">проведена экспертиза </w:t>
      </w:r>
      <w:r>
        <w:t xml:space="preserve">онлайн – </w:t>
      </w:r>
      <w:r w:rsidRPr="000513AA">
        <w:t>курса</w:t>
      </w:r>
      <w:r w:rsidRPr="000513AA">
        <w:rPr>
          <w:i/>
        </w:rPr>
        <w:t xml:space="preserve"> </w:t>
      </w:r>
      <w:r w:rsidRPr="000513AA">
        <w:t>для оценки его качества и возможности использования при реализации ОПОП СПО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  <w:rPr>
          <w:i/>
        </w:rPr>
      </w:pPr>
    </w:p>
    <w:tbl>
      <w:tblPr>
        <w:tblW w:w="14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13324"/>
      </w:tblGrid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 w:rsidRPr="000513AA">
              <w:t>ОПОП СПО</w:t>
            </w: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  <w:rPr>
                <w:i/>
              </w:rPr>
            </w:pPr>
            <w:r w:rsidRPr="000513AA">
              <w:rPr>
                <w:i/>
              </w:rPr>
              <w:t>Основная профессиональная образовательная программа подготовки специалистов среднего звена по специальности 15.02.12 Монтаж, техническое обслуживание и ремонт промышленного оборудования (по отраслям) на базе основного общего образования</w:t>
            </w: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13324" w:type="dxa"/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i/>
                <w:color w:val="auto"/>
              </w:rPr>
            </w:pP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Наименование(я) ОПОП СПО</w:t>
            </w: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Cs/>
                <w:i/>
              </w:rPr>
            </w:pP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 w:rsidRPr="000513AA">
              <w:t>Дисциплина (МДК)</w:t>
            </w: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  <w:rPr>
                <w:bCs/>
              </w:rPr>
            </w:pP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  <w:r>
              <w:rPr>
                <w:bCs/>
                <w:i/>
              </w:rPr>
              <w:t>Наименование онлайн</w:t>
            </w:r>
            <w:r>
              <w:t xml:space="preserve"> – </w:t>
            </w:r>
            <w:r w:rsidRPr="000513AA">
              <w:rPr>
                <w:bCs/>
                <w:i/>
              </w:rPr>
              <w:t>курса</w:t>
            </w: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  <w:r>
              <w:t xml:space="preserve">Онлайн – </w:t>
            </w:r>
            <w:r w:rsidRPr="000513AA">
              <w:t>курс</w:t>
            </w:r>
          </w:p>
        </w:tc>
        <w:tc>
          <w:tcPr>
            <w:tcW w:w="13324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</w:tr>
      <w:tr w:rsidR="00274F49" w:rsidRPr="000513AA" w:rsidTr="00274F49">
        <w:tc>
          <w:tcPr>
            <w:tcW w:w="1565" w:type="dxa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</w:pPr>
          </w:p>
        </w:tc>
        <w:tc>
          <w:tcPr>
            <w:tcW w:w="13324" w:type="dxa"/>
          </w:tcPr>
          <w:p w:rsidR="00274F49" w:rsidRPr="000513AA" w:rsidRDefault="00274F49" w:rsidP="001644AD">
            <w:pPr>
              <w:pStyle w:val="Default"/>
              <w:widowControl w:val="0"/>
              <w:jc w:val="center"/>
              <w:rPr>
                <w:color w:val="auto"/>
              </w:rPr>
            </w:pP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Наименование онлайн</w:t>
            </w:r>
            <w:r>
              <w:rPr>
                <w:rFonts w:eastAsiaTheme="minorHAnsi"/>
                <w:bCs/>
                <w:i/>
                <w:color w:val="auto"/>
                <w:lang w:eastAsia="en-US"/>
              </w:rPr>
              <w:t xml:space="preserve"> – </w:t>
            </w:r>
            <w:r w:rsidRPr="000513AA">
              <w:rPr>
                <w:rFonts w:eastAsiaTheme="minorHAnsi"/>
                <w:bCs/>
                <w:i/>
                <w:color w:val="auto"/>
                <w:lang w:eastAsia="en-US"/>
              </w:rPr>
              <w:t>курса</w:t>
            </w:r>
          </w:p>
        </w:tc>
      </w:tr>
    </w:tbl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89"/>
        <w:gridCol w:w="786"/>
        <w:gridCol w:w="860"/>
        <w:gridCol w:w="860"/>
        <w:gridCol w:w="863"/>
        <w:gridCol w:w="1151"/>
        <w:gridCol w:w="4744"/>
      </w:tblGrid>
      <w:tr w:rsidR="00274F49" w:rsidRPr="000513AA" w:rsidTr="00274F49">
        <w:trPr>
          <w:cantSplit/>
          <w:trHeight w:val="555"/>
          <w:tblHeader/>
        </w:trPr>
        <w:tc>
          <w:tcPr>
            <w:tcW w:w="1983" w:type="pct"/>
            <w:vMerge w:val="restart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  <w:vMerge w:val="restart"/>
            <w:shd w:val="clear" w:color="auto" w:fill="FFFFFF" w:themeFill="background1"/>
            <w:textDirection w:val="btLr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  <w:bCs/>
              </w:rPr>
            </w:pPr>
            <w:r w:rsidRPr="000513AA">
              <w:rPr>
                <w:b/>
                <w:bCs/>
              </w:rPr>
              <w:t>Нормативное значение</w:t>
            </w:r>
          </w:p>
        </w:tc>
        <w:tc>
          <w:tcPr>
            <w:tcW w:w="841" w:type="pct"/>
            <w:gridSpan w:val="3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  <w:bCs/>
              </w:rPr>
            </w:pPr>
            <w:r w:rsidRPr="000513AA">
              <w:rPr>
                <w:b/>
                <w:bCs/>
              </w:rPr>
              <w:t>Оценка эксперта</w:t>
            </w:r>
          </w:p>
        </w:tc>
        <w:tc>
          <w:tcPr>
            <w:tcW w:w="375" w:type="pct"/>
            <w:vMerge w:val="restart"/>
            <w:shd w:val="clear" w:color="auto" w:fill="FFFFFF" w:themeFill="background1"/>
            <w:textDirection w:val="btLr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0513AA">
              <w:rPr>
                <w:b/>
                <w:bCs/>
              </w:rPr>
              <w:t>Итоговое значение (среднее арифметическое)</w:t>
            </w:r>
          </w:p>
        </w:tc>
        <w:tc>
          <w:tcPr>
            <w:tcW w:w="1545" w:type="pct"/>
            <w:vMerge w:val="restart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0513AA">
              <w:rPr>
                <w:b/>
              </w:rPr>
              <w:t>Примечание</w:t>
            </w:r>
          </w:p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  <w:r w:rsidRPr="000513AA">
              <w:rPr>
                <w:b/>
              </w:rPr>
              <w:t>(пояснение причины несоответствия итогового и нормативного значений)</w:t>
            </w:r>
          </w:p>
        </w:tc>
      </w:tr>
      <w:tr w:rsidR="00274F49" w:rsidRPr="000513AA" w:rsidTr="00274F49">
        <w:trPr>
          <w:cantSplit/>
          <w:trHeight w:val="1685"/>
          <w:tblHeader/>
        </w:trPr>
        <w:tc>
          <w:tcPr>
            <w:tcW w:w="1983" w:type="pct"/>
            <w:vMerge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</w:p>
        </w:tc>
        <w:tc>
          <w:tcPr>
            <w:tcW w:w="256" w:type="pct"/>
            <w:vMerge/>
            <w:shd w:val="clear" w:color="auto" w:fill="FFFFFF" w:themeFill="background1"/>
            <w:textDirection w:val="btLr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Cs/>
              </w:rPr>
            </w:pPr>
            <w:r w:rsidRPr="000513AA">
              <w:rPr>
                <w:bCs/>
              </w:rPr>
              <w:t>1</w:t>
            </w:r>
          </w:p>
        </w:tc>
        <w:tc>
          <w:tcPr>
            <w:tcW w:w="280" w:type="pct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Cs/>
              </w:rPr>
            </w:pPr>
            <w:r w:rsidRPr="000513AA">
              <w:rPr>
                <w:bCs/>
              </w:rPr>
              <w:t>2</w:t>
            </w:r>
          </w:p>
        </w:tc>
        <w:tc>
          <w:tcPr>
            <w:tcW w:w="281" w:type="pct"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Cs/>
              </w:rPr>
            </w:pPr>
            <w:r w:rsidRPr="000513AA">
              <w:rPr>
                <w:bCs/>
              </w:rPr>
              <w:t>3</w:t>
            </w:r>
          </w:p>
        </w:tc>
        <w:tc>
          <w:tcPr>
            <w:tcW w:w="375" w:type="pct"/>
            <w:vMerge/>
            <w:shd w:val="clear" w:color="auto" w:fill="FFFFFF" w:themeFill="background1"/>
            <w:textDirection w:val="btLr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45" w:type="pct"/>
            <w:vMerge/>
            <w:shd w:val="clear" w:color="auto" w:fill="FFFFFF" w:themeFill="background1"/>
            <w:vAlign w:val="center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  <w:rPr>
                <w:b/>
              </w:rPr>
            </w:pPr>
          </w:p>
        </w:tc>
      </w:tr>
      <w:tr w:rsidR="00274F49" w:rsidRPr="000513AA" w:rsidTr="00274F49">
        <w:trPr>
          <w:trHeight w:val="20"/>
          <w:tblHeader/>
        </w:trPr>
        <w:tc>
          <w:tcPr>
            <w:tcW w:w="1983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  <w:r w:rsidRPr="000513AA">
              <w:lastRenderedPageBreak/>
              <w:t>Группа критериев 1 (для Моделей 1, 2, 3)</w:t>
            </w:r>
          </w:p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  <w:r w:rsidRPr="000513AA">
              <w:t>«В</w:t>
            </w:r>
            <w:r>
              <w:t xml:space="preserve">озможность использования онлайн – </w:t>
            </w:r>
            <w:r w:rsidRPr="000513AA">
              <w:t>курса в ОПОП СПО (соответствие результатов обучения и содерж</w:t>
            </w:r>
            <w:r>
              <w:t xml:space="preserve">ания онлайн – </w:t>
            </w:r>
            <w:r w:rsidRPr="000513AA">
              <w:t>курса требованиям ОПОП СПО)»</w:t>
            </w:r>
          </w:p>
        </w:tc>
        <w:tc>
          <w:tcPr>
            <w:tcW w:w="256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  <w:r w:rsidRPr="000513AA">
              <w:t>12,0</w:t>
            </w:r>
          </w:p>
        </w:tc>
        <w:tc>
          <w:tcPr>
            <w:tcW w:w="280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80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81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375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545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</w:p>
        </w:tc>
      </w:tr>
      <w:tr w:rsidR="00274F49" w:rsidRPr="000513AA" w:rsidTr="00274F49">
        <w:trPr>
          <w:trHeight w:val="20"/>
          <w:tblHeader/>
        </w:trPr>
        <w:tc>
          <w:tcPr>
            <w:tcW w:w="1983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  <w:r w:rsidRPr="000513AA">
              <w:t>Группа критериев 2 (для Моделей 1, 2, 3, 4)</w:t>
            </w:r>
          </w:p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  <w:r w:rsidRPr="000513AA">
              <w:t>«Возможность использования онлайн</w:t>
            </w:r>
            <w:r>
              <w:t xml:space="preserve"> – </w:t>
            </w:r>
            <w:r w:rsidRPr="000513AA">
              <w:t>курса для повышения эффективности образовательного процесса»</w:t>
            </w:r>
          </w:p>
        </w:tc>
        <w:tc>
          <w:tcPr>
            <w:tcW w:w="256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jc w:val="center"/>
            </w:pPr>
            <w:r w:rsidRPr="000513AA">
              <w:t>5,0</w:t>
            </w:r>
          </w:p>
        </w:tc>
        <w:tc>
          <w:tcPr>
            <w:tcW w:w="280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80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281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375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center"/>
            </w:pPr>
          </w:p>
        </w:tc>
        <w:tc>
          <w:tcPr>
            <w:tcW w:w="1545" w:type="pct"/>
            <w:shd w:val="clear" w:color="auto" w:fill="FFFFFF" w:themeFill="background1"/>
          </w:tcPr>
          <w:p w:rsidR="00274F49" w:rsidRPr="000513AA" w:rsidRDefault="00274F49" w:rsidP="001644AD">
            <w:pPr>
              <w:widowControl w:val="0"/>
              <w:autoSpaceDE w:val="0"/>
              <w:adjustRightInd w:val="0"/>
              <w:jc w:val="both"/>
            </w:pPr>
          </w:p>
        </w:tc>
      </w:tr>
    </w:tbl>
    <w:p w:rsidR="00274F49" w:rsidRPr="000513AA" w:rsidRDefault="00274F49" w:rsidP="00274F49">
      <w:pPr>
        <w:widowControl w:val="0"/>
        <w:jc w:val="both"/>
      </w:pPr>
    </w:p>
    <w:p w:rsidR="00274F49" w:rsidRPr="000513AA" w:rsidRDefault="00274F49" w:rsidP="00274F49">
      <w:pPr>
        <w:widowControl w:val="0"/>
        <w:jc w:val="both"/>
      </w:pPr>
      <w:r w:rsidRPr="000513AA">
        <w:t xml:space="preserve">Вывод по результатам экспертизы: </w:t>
      </w:r>
    </w:p>
    <w:p w:rsidR="00274F49" w:rsidRPr="000513AA" w:rsidRDefault="00274F49" w:rsidP="00274F49">
      <w:pPr>
        <w:widowControl w:val="0"/>
        <w:tabs>
          <w:tab w:val="left" w:pos="993"/>
        </w:tabs>
        <w:autoSpaceDE w:val="0"/>
        <w:adjustRightInd w:val="0"/>
        <w:jc w:val="both"/>
        <w:rPr>
          <w:i/>
        </w:rPr>
      </w:pPr>
      <w:r>
        <w:t xml:space="preserve">онлайн – </w:t>
      </w:r>
      <w:r w:rsidRPr="000513AA">
        <w:t xml:space="preserve">курс </w:t>
      </w:r>
      <w:r w:rsidRPr="000513AA">
        <w:rPr>
          <w:i/>
        </w:rPr>
        <w:t>(указывается наименование)</w:t>
      </w:r>
      <w:r w:rsidRPr="000513AA">
        <w:t xml:space="preserve">, размещенный на Ресурсе «одного окна» </w:t>
      </w:r>
      <w:r w:rsidRPr="000513AA">
        <w:rPr>
          <w:i/>
        </w:rPr>
        <w:t xml:space="preserve">(указывается ссылка), </w:t>
      </w:r>
      <w:r w:rsidRPr="000513AA">
        <w:t xml:space="preserve">может быть использован при освоении основной профессиональной образовательной программы среднего профессионального образования </w:t>
      </w:r>
      <w:r w:rsidRPr="000513AA">
        <w:rPr>
          <w:i/>
        </w:rPr>
        <w:t>(указывается наименование).</w:t>
      </w:r>
    </w:p>
    <w:p w:rsidR="00274F49" w:rsidRPr="000513AA" w:rsidRDefault="00274F49" w:rsidP="00274F49">
      <w:pPr>
        <w:widowControl w:val="0"/>
        <w:jc w:val="both"/>
        <w:rPr>
          <w:i/>
        </w:rPr>
      </w:pPr>
    </w:p>
    <w:p w:rsidR="00274F49" w:rsidRPr="000513AA" w:rsidRDefault="00274F49" w:rsidP="00274F49">
      <w:pPr>
        <w:widowControl w:val="0"/>
        <w:jc w:val="both"/>
        <w:rPr>
          <w:i/>
        </w:rPr>
      </w:pPr>
      <w:r w:rsidRPr="000513AA">
        <w:rPr>
          <w:i/>
        </w:rPr>
        <w:t xml:space="preserve">Экспертная группа может дополнительно указывать для каких групп, форм обучения и модели использования </w:t>
      </w:r>
      <w:r>
        <w:rPr>
          <w:i/>
        </w:rPr>
        <w:t>целесообразно применение онлайн</w:t>
      </w:r>
      <w:r>
        <w:t xml:space="preserve"> – </w:t>
      </w:r>
      <w:r w:rsidRPr="000513AA">
        <w:rPr>
          <w:i/>
        </w:rPr>
        <w:t>курса.</w:t>
      </w:r>
    </w:p>
    <w:p w:rsidR="00274F49" w:rsidRPr="000513AA" w:rsidRDefault="00274F49" w:rsidP="00274F49">
      <w:pPr>
        <w:widowControl w:val="0"/>
        <w:rPr>
          <w:b/>
        </w:rPr>
        <w:sectPr w:rsidR="00274F49" w:rsidRPr="000513AA" w:rsidSect="005A6DC0">
          <w:pgSz w:w="16838" w:h="11906" w:orient="landscape"/>
          <w:pgMar w:top="1134" w:right="567" w:bottom="1134" w:left="1134" w:header="709" w:footer="278" w:gutter="0"/>
          <w:cols w:space="708"/>
          <w:docGrid w:linePitch="360"/>
        </w:sectPr>
      </w:pPr>
    </w:p>
    <w:p w:rsidR="00274F49" w:rsidRPr="000513AA" w:rsidRDefault="00274F49" w:rsidP="00274F49">
      <w:pPr>
        <w:widowControl w:val="0"/>
        <w:jc w:val="right"/>
        <w:rPr>
          <w:b/>
        </w:rPr>
      </w:pPr>
      <w:r w:rsidRPr="000513AA">
        <w:rPr>
          <w:b/>
        </w:rPr>
        <w:lastRenderedPageBreak/>
        <w:t>Приложение 3</w:t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right"/>
        <w:rPr>
          <w:b/>
        </w:rPr>
      </w:pP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ФОРМА ЗАЯВЛЕНИЯ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Директору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 xml:space="preserve">ГБПОУ СО «Баранчинский электромеханический техникум» 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(Ф.И.О. в дательном падеже)</w:t>
      </w:r>
    </w:p>
    <w:p w:rsidR="00274F49" w:rsidRPr="000513AA" w:rsidRDefault="00274F49" w:rsidP="00274F49">
      <w:pPr>
        <w:widowControl w:val="0"/>
        <w:tabs>
          <w:tab w:val="left" w:pos="1141"/>
        </w:tabs>
      </w:pPr>
      <w:r w:rsidRPr="000513AA">
        <w:t>студента 00 курса 00000000 группы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(Ф.И.О. в родительном падеже)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заявление.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 xml:space="preserve">Прошу разрешить мне самостоятельное освоение дисциплины (междисциплинарного курса) </w:t>
      </w:r>
      <w:r w:rsidRPr="000513AA">
        <w:rPr>
          <w:i/>
        </w:rPr>
        <w:t>(указывается наименование из утвержденного перечня)</w:t>
      </w:r>
      <w:r>
        <w:t xml:space="preserve"> с использованием онлайн – </w:t>
      </w:r>
      <w:r w:rsidRPr="000513AA">
        <w:t>курса</w:t>
      </w:r>
      <w:r w:rsidRPr="000513AA">
        <w:rPr>
          <w:i/>
        </w:rPr>
        <w:t xml:space="preserve"> (указывается наименование из утвержденного перечня) </w:t>
      </w:r>
      <w:r w:rsidRPr="000513AA">
        <w:t xml:space="preserve">в рамках освоения ОПОП СПО по профессии/специальности </w:t>
      </w:r>
      <w:r w:rsidRPr="000513AA">
        <w:rPr>
          <w:i/>
        </w:rPr>
        <w:t xml:space="preserve">(указывается наименование профессии/специальности из утвержденного перечня) </w:t>
      </w:r>
      <w:r w:rsidRPr="000513AA">
        <w:t>без предоставления сертификат</w:t>
      </w:r>
      <w:r>
        <w:t xml:space="preserve">а о результатах освоения онлайн – </w:t>
      </w:r>
      <w:r w:rsidRPr="000513AA">
        <w:t>курса / с предоставлением сертификата о</w:t>
      </w:r>
      <w:r>
        <w:t xml:space="preserve"> результатах освоения онлайн – </w:t>
      </w:r>
      <w:r w:rsidRPr="000513AA">
        <w:t>курса</w:t>
      </w:r>
      <w:r w:rsidRPr="000513AA">
        <w:rPr>
          <w:i/>
        </w:rPr>
        <w:t>.</w:t>
      </w:r>
    </w:p>
    <w:tbl>
      <w:tblPr>
        <w:tblW w:w="0" w:type="auto"/>
        <w:tblLook w:val="04A0"/>
      </w:tblPr>
      <w:tblGrid>
        <w:gridCol w:w="3191"/>
        <w:gridCol w:w="3186"/>
        <w:gridCol w:w="3194"/>
      </w:tblGrid>
      <w:tr w:rsidR="00274F49" w:rsidRPr="000513AA" w:rsidTr="001644AD">
        <w:tc>
          <w:tcPr>
            <w:tcW w:w="3209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274F49" w:rsidRPr="000513AA" w:rsidTr="001644AD">
        <w:tc>
          <w:tcPr>
            <w:tcW w:w="3209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(дата)</w:t>
            </w: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(подпись)</w:t>
            </w:r>
          </w:p>
        </w:tc>
      </w:tr>
    </w:tbl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ind w:firstLine="709"/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>Я, Фамилия Имя Отчество родителя (законного представителя), с решением моего сына / моей дочери согласен.</w:t>
      </w:r>
    </w:p>
    <w:tbl>
      <w:tblPr>
        <w:tblW w:w="0" w:type="auto"/>
        <w:tblLook w:val="04A0"/>
      </w:tblPr>
      <w:tblGrid>
        <w:gridCol w:w="3191"/>
        <w:gridCol w:w="3186"/>
        <w:gridCol w:w="3194"/>
      </w:tblGrid>
      <w:tr w:rsidR="00274F49" w:rsidRPr="000513AA" w:rsidTr="001644AD">
        <w:tc>
          <w:tcPr>
            <w:tcW w:w="3209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274F49" w:rsidRPr="000513AA" w:rsidTr="001644AD">
        <w:tc>
          <w:tcPr>
            <w:tcW w:w="3209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(дата)</w:t>
            </w: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(подпись)</w:t>
            </w:r>
          </w:p>
        </w:tc>
      </w:tr>
    </w:tbl>
    <w:p w:rsidR="00274F49" w:rsidRPr="000513AA" w:rsidRDefault="00274F49" w:rsidP="00274F49">
      <w:pPr>
        <w:widowControl w:val="0"/>
        <w:rPr>
          <w:b/>
        </w:rPr>
      </w:pPr>
      <w:r w:rsidRPr="000513AA">
        <w:rPr>
          <w:b/>
        </w:rPr>
        <w:br w:type="page"/>
      </w:r>
    </w:p>
    <w:p w:rsidR="00274F49" w:rsidRPr="000513AA" w:rsidRDefault="00274F49" w:rsidP="00274F49">
      <w:pPr>
        <w:widowControl w:val="0"/>
        <w:tabs>
          <w:tab w:val="left" w:pos="1134"/>
        </w:tabs>
        <w:jc w:val="right"/>
        <w:rPr>
          <w:b/>
        </w:rPr>
      </w:pPr>
      <w:r w:rsidRPr="000513AA">
        <w:rPr>
          <w:b/>
        </w:rPr>
        <w:lastRenderedPageBreak/>
        <w:t>Приложение 4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ФОРМА ЗАЯВЛЕНИЯ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Директору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 xml:space="preserve">ГБПОУ СО «Баранчинский электромеханический техникум» 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(Ф.И.О. в дательном падеже)</w:t>
      </w:r>
    </w:p>
    <w:p w:rsidR="00274F49" w:rsidRPr="000513AA" w:rsidRDefault="00274F49" w:rsidP="00274F49">
      <w:pPr>
        <w:widowControl w:val="0"/>
        <w:tabs>
          <w:tab w:val="left" w:pos="1141"/>
        </w:tabs>
      </w:pPr>
      <w:r w:rsidRPr="000513AA">
        <w:t>студента 00 курса 00000000 группы</w:t>
      </w:r>
    </w:p>
    <w:p w:rsidR="00274F49" w:rsidRPr="000513AA" w:rsidRDefault="00274F49" w:rsidP="00274F49">
      <w:pPr>
        <w:widowControl w:val="0"/>
        <w:tabs>
          <w:tab w:val="left" w:pos="1134"/>
        </w:tabs>
      </w:pPr>
      <w:r w:rsidRPr="000513AA">
        <w:t>(Ф.И.О. в родительном падеже)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jc w:val="center"/>
      </w:pPr>
      <w:r w:rsidRPr="000513AA">
        <w:t>заявление.</w:t>
      </w:r>
    </w:p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 xml:space="preserve">Прошу перезачесть результаты освоения дисциплины (междисциплинарного курса) </w:t>
      </w:r>
      <w:r w:rsidRPr="000513AA">
        <w:rPr>
          <w:i/>
        </w:rPr>
        <w:t>(указывается наименование из утвержденного перечня)</w:t>
      </w:r>
      <w:r w:rsidRPr="000513AA">
        <w:t>, изученн</w:t>
      </w:r>
      <w:r>
        <w:t xml:space="preserve">ой(ого) с использованием онлайн – </w:t>
      </w:r>
      <w:r w:rsidRPr="000513AA">
        <w:t>курса</w:t>
      </w:r>
      <w:r w:rsidRPr="000513AA">
        <w:rPr>
          <w:i/>
        </w:rPr>
        <w:t xml:space="preserve"> (указывается наименование из утвержденного перечня) </w:t>
      </w:r>
      <w:r w:rsidRPr="000513AA">
        <w:t xml:space="preserve">в рамках освоения ОПОП СПО по профессии/специальности </w:t>
      </w:r>
      <w:r w:rsidRPr="000513AA">
        <w:rPr>
          <w:i/>
        </w:rPr>
        <w:t>(указывается наименование из утвержденного перечня)</w:t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  <w:r w:rsidRPr="000513AA">
        <w:t>Сертификат, подтверждающий результаты освоен</w:t>
      </w:r>
      <w:r>
        <w:t xml:space="preserve">ия онлайн – </w:t>
      </w:r>
      <w:r w:rsidRPr="000513AA">
        <w:t>курса, прилагаю.</w:t>
      </w:r>
    </w:p>
    <w:p w:rsidR="00274F49" w:rsidRPr="000513AA" w:rsidRDefault="00274F49" w:rsidP="00274F49">
      <w:pPr>
        <w:widowControl w:val="0"/>
        <w:tabs>
          <w:tab w:val="left" w:pos="1134"/>
        </w:tabs>
        <w:ind w:firstLine="709"/>
        <w:jc w:val="both"/>
      </w:pPr>
    </w:p>
    <w:tbl>
      <w:tblPr>
        <w:tblW w:w="0" w:type="auto"/>
        <w:tblLook w:val="04A0"/>
      </w:tblPr>
      <w:tblGrid>
        <w:gridCol w:w="3191"/>
        <w:gridCol w:w="3186"/>
        <w:gridCol w:w="3194"/>
      </w:tblGrid>
      <w:tr w:rsidR="00274F49" w:rsidRPr="000513AA" w:rsidTr="001644AD">
        <w:tc>
          <w:tcPr>
            <w:tcW w:w="3209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both"/>
            </w:pPr>
          </w:p>
        </w:tc>
      </w:tr>
      <w:tr w:rsidR="00274F49" w:rsidRPr="000513AA" w:rsidTr="001644AD">
        <w:tc>
          <w:tcPr>
            <w:tcW w:w="3209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(дата)</w:t>
            </w:r>
          </w:p>
        </w:tc>
        <w:tc>
          <w:tcPr>
            <w:tcW w:w="3209" w:type="dxa"/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274F49" w:rsidRPr="000513AA" w:rsidRDefault="00274F49" w:rsidP="001644AD">
            <w:pPr>
              <w:widowControl w:val="0"/>
              <w:tabs>
                <w:tab w:val="left" w:pos="1134"/>
              </w:tabs>
              <w:jc w:val="center"/>
              <w:rPr>
                <w:i/>
              </w:rPr>
            </w:pPr>
            <w:r w:rsidRPr="000513AA">
              <w:rPr>
                <w:i/>
              </w:rPr>
              <w:t>(подпись)</w:t>
            </w:r>
          </w:p>
        </w:tc>
      </w:tr>
    </w:tbl>
    <w:p w:rsidR="00274F49" w:rsidRPr="000513AA" w:rsidRDefault="00274F49" w:rsidP="00274F49">
      <w:pPr>
        <w:widowControl w:val="0"/>
        <w:tabs>
          <w:tab w:val="left" w:pos="1134"/>
        </w:tabs>
        <w:jc w:val="both"/>
      </w:pPr>
    </w:p>
    <w:p w:rsidR="00274F49" w:rsidRPr="008A792F" w:rsidRDefault="00274F49" w:rsidP="00274F49">
      <w:pPr>
        <w:jc w:val="center"/>
        <w:rPr>
          <w:b/>
        </w:rPr>
      </w:pPr>
    </w:p>
    <w:p w:rsidR="00274F49" w:rsidRPr="008A792F" w:rsidRDefault="00274F49" w:rsidP="00274F49">
      <w:pPr>
        <w:tabs>
          <w:tab w:val="left" w:pos="0"/>
        </w:tabs>
        <w:ind w:right="-1"/>
        <w:jc w:val="both"/>
        <w:rPr>
          <w:color w:val="000000"/>
        </w:rPr>
      </w:pPr>
    </w:p>
    <w:p w:rsidR="00274F49" w:rsidRPr="00771D24" w:rsidRDefault="00274F49" w:rsidP="00274F49">
      <w:pPr>
        <w:jc w:val="center"/>
        <w:rPr>
          <w:b/>
        </w:rPr>
      </w:pPr>
    </w:p>
    <w:p w:rsidR="00740050" w:rsidRDefault="00740050"/>
    <w:sectPr w:rsidR="00740050" w:rsidSect="00740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92" w:rsidRDefault="00E04492" w:rsidP="00C51889">
      <w:r>
        <w:separator/>
      </w:r>
    </w:p>
  </w:endnote>
  <w:endnote w:type="continuationSeparator" w:id="0">
    <w:p w:rsidR="00E04492" w:rsidRDefault="00E04492" w:rsidP="00C51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7970385"/>
      <w:showingPlcHdr/>
    </w:sdtPr>
    <w:sdtContent>
      <w:p w:rsidR="00D470BD" w:rsidRDefault="00274F49">
        <w:pPr>
          <w:pStyle w:val="a4"/>
          <w:jc w:val="right"/>
        </w:pPr>
        <w:r>
          <w:t xml:space="preserve">     </w:t>
        </w:r>
      </w:p>
    </w:sdtContent>
  </w:sdt>
  <w:p w:rsidR="00D470BD" w:rsidRDefault="00E044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899553"/>
    </w:sdtPr>
    <w:sdtContent>
      <w:p w:rsidR="00D470BD" w:rsidRDefault="00E04492">
        <w:pPr>
          <w:pStyle w:val="a4"/>
          <w:jc w:val="right"/>
        </w:pPr>
      </w:p>
      <w:p w:rsidR="00D470BD" w:rsidRDefault="00C51889">
        <w:pPr>
          <w:pStyle w:val="a4"/>
          <w:jc w:val="right"/>
        </w:pPr>
      </w:p>
    </w:sdtContent>
  </w:sdt>
  <w:p w:rsidR="00D470BD" w:rsidRDefault="00E044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92" w:rsidRDefault="00E04492" w:rsidP="00C51889">
      <w:r>
        <w:separator/>
      </w:r>
    </w:p>
  </w:footnote>
  <w:footnote w:type="continuationSeparator" w:id="0">
    <w:p w:rsidR="00E04492" w:rsidRDefault="00E04492" w:rsidP="00C51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497"/>
    <w:multiLevelType w:val="hybridMultilevel"/>
    <w:tmpl w:val="90020972"/>
    <w:lvl w:ilvl="0" w:tplc="20F6C29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DAD"/>
    <w:multiLevelType w:val="hybridMultilevel"/>
    <w:tmpl w:val="65A0057A"/>
    <w:lvl w:ilvl="0" w:tplc="37DAFEC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F49"/>
    <w:rsid w:val="001F09BA"/>
    <w:rsid w:val="00274F49"/>
    <w:rsid w:val="00740050"/>
    <w:rsid w:val="00C51889"/>
    <w:rsid w:val="00E0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4F49"/>
    <w:pPr>
      <w:widowControl w:val="0"/>
      <w:autoSpaceDE w:val="0"/>
      <w:autoSpaceDN w:val="0"/>
      <w:outlineLvl w:val="0"/>
    </w:pPr>
    <w:rPr>
      <w:b/>
      <w:bCs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F4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274F4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274F4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4F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74F49"/>
    <w:rPr>
      <w:color w:val="0000FF" w:themeColor="hyperlink"/>
      <w:u w:val="single"/>
    </w:rPr>
  </w:style>
  <w:style w:type="paragraph" w:customStyle="1" w:styleId="Default">
    <w:name w:val="Default"/>
    <w:rsid w:val="00274F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F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du.ru/ru/courses/item/?id=1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neorusedu.ru/docu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rusedu.ru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5410</Words>
  <Characters>30840</Characters>
  <Application>Microsoft Office Word</Application>
  <DocSecurity>0</DocSecurity>
  <Lines>257</Lines>
  <Paragraphs>72</Paragraphs>
  <ScaleCrop>false</ScaleCrop>
  <Company/>
  <LinksUpToDate>false</LinksUpToDate>
  <CharactersWithSpaces>36178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2018-10-25T07:06:00Z</dcterms:created>
  <dcterms:modified xsi:type="dcterms:W3CDTF">2018-10-25T08:43:00Z</dcterms:modified>
</cp:coreProperties>
</file>